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E563AD" w14:textId="77777777" w:rsidR="00E200AC" w:rsidRDefault="00E200AC">
      <w:pPr>
        <w:jc w:val="center"/>
        <w:rPr>
          <w:sz w:val="24"/>
          <w:szCs w:val="24"/>
        </w:rPr>
      </w:pPr>
    </w:p>
    <w:tbl>
      <w:tblPr>
        <w:tblStyle w:val="a"/>
        <w:tblW w:w="10440" w:type="dxa"/>
        <w:tblInd w:w="-9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440"/>
      </w:tblGrid>
      <w:tr w:rsidR="00E200AC" w14:paraId="001A5009" w14:textId="77777777">
        <w:tc>
          <w:tcPr>
            <w:tcW w:w="10440" w:type="dxa"/>
          </w:tcPr>
          <w:p w14:paraId="062D9F6B" w14:textId="19B298C1" w:rsidR="00E200AC" w:rsidRDefault="000A1255">
            <w:p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  <w:b/>
              </w:rPr>
              <w:t>Date of Reflection:</w:t>
            </w:r>
            <w:r w:rsidR="00D11786">
              <w:rPr>
                <w:rFonts w:ascii="Century Gothic" w:eastAsia="Century Gothic" w:hAnsi="Century Gothic" w:cs="Century Gothic"/>
                <w:b/>
              </w:rPr>
              <w:t xml:space="preserve"> </w:t>
            </w:r>
            <w:bookmarkStart w:id="0" w:name="_GoBack"/>
            <w:bookmarkEnd w:id="0"/>
          </w:p>
          <w:p w14:paraId="1F498EDC" w14:textId="77777777" w:rsidR="00E200AC" w:rsidRDefault="00E200AC">
            <w:pPr>
              <w:rPr>
                <w:rFonts w:ascii="Century Gothic" w:eastAsia="Century Gothic" w:hAnsi="Century Gothic" w:cs="Century Gothic"/>
              </w:rPr>
            </w:pPr>
          </w:p>
          <w:p w14:paraId="63FA503B" w14:textId="77777777" w:rsidR="00E200AC" w:rsidRDefault="000A1255">
            <w:p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  <w:b/>
              </w:rPr>
              <w:t>Client / Activity Name / Code:</w:t>
            </w:r>
          </w:p>
          <w:p w14:paraId="14E4DE1F" w14:textId="77777777" w:rsidR="00E200AC" w:rsidRDefault="00E200AC">
            <w:pPr>
              <w:rPr>
                <w:rFonts w:ascii="Century Gothic" w:eastAsia="Century Gothic" w:hAnsi="Century Gothic" w:cs="Century Gothic"/>
              </w:rPr>
            </w:pPr>
          </w:p>
          <w:p w14:paraId="2B2A1A50" w14:textId="77777777" w:rsidR="00E200AC" w:rsidRDefault="000A1255">
            <w:p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  <w:b/>
              </w:rPr>
              <w:t>Purpose of Reflection:</w:t>
            </w:r>
          </w:p>
          <w:p w14:paraId="09403ABE" w14:textId="77777777" w:rsidR="00E200AC" w:rsidRDefault="00E200AC">
            <w:pPr>
              <w:rPr>
                <w:rFonts w:ascii="Arial" w:eastAsia="Arial" w:hAnsi="Arial" w:cs="Arial"/>
              </w:rPr>
            </w:pPr>
          </w:p>
        </w:tc>
      </w:tr>
      <w:tr w:rsidR="00E200AC" w14:paraId="2B80ACC9" w14:textId="77777777">
        <w:tc>
          <w:tcPr>
            <w:tcW w:w="10440" w:type="dxa"/>
          </w:tcPr>
          <w:p w14:paraId="0C7D27EA" w14:textId="77777777" w:rsidR="00E200AC" w:rsidRDefault="000A1255">
            <w:pPr>
              <w:jc w:val="center"/>
              <w:rPr>
                <w:rFonts w:ascii="Century Gothic" w:eastAsia="Century Gothic" w:hAnsi="Century Gothic" w:cs="Century Gothic"/>
                <w:sz w:val="22"/>
                <w:szCs w:val="22"/>
              </w:rPr>
            </w:pPr>
            <w:r>
              <w:rPr>
                <w:rFonts w:ascii="Century Gothic" w:eastAsia="Century Gothic" w:hAnsi="Century Gothic" w:cs="Century Gothic"/>
                <w:b/>
                <w:sz w:val="22"/>
                <w:szCs w:val="22"/>
              </w:rPr>
              <w:t>WHAT (returning to the situation)</w:t>
            </w:r>
          </w:p>
          <w:p w14:paraId="3870E9CB" w14:textId="77777777" w:rsidR="00E200AC" w:rsidRDefault="000A1255">
            <w:pPr>
              <w:numPr>
                <w:ilvl w:val="0"/>
                <w:numId w:val="1"/>
              </w:numPr>
            </w:pPr>
            <w:r>
              <w:rPr>
                <w:rFonts w:ascii="Century Gothic" w:eastAsia="Century Gothic" w:hAnsi="Century Gothic" w:cs="Century Gothic"/>
              </w:rPr>
              <w:t>is the purpose of returning to this situation?</w:t>
            </w:r>
          </w:p>
          <w:p w14:paraId="5EC5D1EC" w14:textId="77777777" w:rsidR="00E200AC" w:rsidRDefault="000A1255">
            <w:pPr>
              <w:numPr>
                <w:ilvl w:val="0"/>
                <w:numId w:val="1"/>
              </w:numPr>
            </w:pPr>
            <w:r>
              <w:rPr>
                <w:rFonts w:ascii="Century Gothic" w:eastAsia="Century Gothic" w:hAnsi="Century Gothic" w:cs="Century Gothic"/>
              </w:rPr>
              <w:t>exactly occurred in your words?</w:t>
            </w:r>
          </w:p>
          <w:p w14:paraId="66133CB3" w14:textId="77777777" w:rsidR="00E200AC" w:rsidRDefault="000A1255">
            <w:pPr>
              <w:numPr>
                <w:ilvl w:val="0"/>
                <w:numId w:val="1"/>
              </w:numPr>
            </w:pPr>
            <w:r>
              <w:rPr>
                <w:rFonts w:ascii="Century Gothic" w:eastAsia="Century Gothic" w:hAnsi="Century Gothic" w:cs="Century Gothic"/>
              </w:rPr>
              <w:t>did you see? did you do?</w:t>
            </w:r>
          </w:p>
          <w:p w14:paraId="0B0C836F" w14:textId="77777777" w:rsidR="00E200AC" w:rsidRDefault="000A1255">
            <w:pPr>
              <w:numPr>
                <w:ilvl w:val="0"/>
                <w:numId w:val="1"/>
              </w:numPr>
            </w:pPr>
            <w:r>
              <w:rPr>
                <w:rFonts w:ascii="Century Gothic" w:eastAsia="Century Gothic" w:hAnsi="Century Gothic" w:cs="Century Gothic"/>
              </w:rPr>
              <w:t>was your reaction?</w:t>
            </w:r>
          </w:p>
          <w:p w14:paraId="7A1AFC15" w14:textId="77777777" w:rsidR="00E200AC" w:rsidRDefault="000A1255">
            <w:pPr>
              <w:numPr>
                <w:ilvl w:val="0"/>
                <w:numId w:val="1"/>
              </w:numPr>
            </w:pPr>
            <w:r>
              <w:rPr>
                <w:rFonts w:ascii="Century Gothic" w:eastAsia="Century Gothic" w:hAnsi="Century Gothic" w:cs="Century Gothic"/>
              </w:rPr>
              <w:t xml:space="preserve">did other people do? </w:t>
            </w:r>
            <w:proofErr w:type="spellStart"/>
            <w:r>
              <w:rPr>
                <w:rFonts w:ascii="Century Gothic" w:eastAsia="Century Gothic" w:hAnsi="Century Gothic" w:cs="Century Gothic"/>
              </w:rPr>
              <w:t>eg</w:t>
            </w:r>
            <w:proofErr w:type="spellEnd"/>
            <w:r>
              <w:rPr>
                <w:rFonts w:ascii="Century Gothic" w:eastAsia="Century Gothic" w:hAnsi="Century Gothic" w:cs="Century Gothic"/>
              </w:rPr>
              <w:t>. colleague, patient, visitor</w:t>
            </w:r>
          </w:p>
          <w:p w14:paraId="7845ABC2" w14:textId="77777777" w:rsidR="00E200AC" w:rsidRDefault="000A125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rFonts w:ascii="Century Gothic" w:eastAsia="Century Gothic" w:hAnsi="Century Gothic" w:cs="Century Gothic"/>
              </w:rPr>
              <w:t>do you see as key aspects of this situation?</w:t>
            </w:r>
          </w:p>
          <w:p w14:paraId="23DB34AE" w14:textId="77777777" w:rsidR="00E200AC" w:rsidRDefault="00E200AC">
            <w:pPr>
              <w:rPr>
                <w:rFonts w:ascii="Century Gothic" w:eastAsia="Century Gothic" w:hAnsi="Century Gothic" w:cs="Century Gothic"/>
              </w:rPr>
            </w:pPr>
          </w:p>
        </w:tc>
      </w:tr>
      <w:tr w:rsidR="00E200AC" w14:paraId="4315039F" w14:textId="77777777">
        <w:tc>
          <w:tcPr>
            <w:tcW w:w="10440" w:type="dxa"/>
          </w:tcPr>
          <w:p w14:paraId="02716FFE" w14:textId="77777777" w:rsidR="00E200AC" w:rsidRDefault="00E200AC">
            <w:pPr>
              <w:rPr>
                <w:rFonts w:ascii="Arial" w:eastAsia="Arial" w:hAnsi="Arial" w:cs="Arial"/>
              </w:rPr>
            </w:pPr>
          </w:p>
          <w:p w14:paraId="54E21600" w14:textId="77777777" w:rsidR="00E200AC" w:rsidRDefault="00E200AC">
            <w:pPr>
              <w:rPr>
                <w:rFonts w:ascii="Arial" w:eastAsia="Arial" w:hAnsi="Arial" w:cs="Arial"/>
              </w:rPr>
            </w:pPr>
          </w:p>
          <w:p w14:paraId="0072D6B9" w14:textId="77777777" w:rsidR="00E200AC" w:rsidRDefault="00E200AC">
            <w:pPr>
              <w:rPr>
                <w:rFonts w:ascii="Arial" w:eastAsia="Arial" w:hAnsi="Arial" w:cs="Arial"/>
              </w:rPr>
            </w:pPr>
          </w:p>
          <w:p w14:paraId="50A41DB8" w14:textId="77777777" w:rsidR="00E200AC" w:rsidRDefault="00E200AC">
            <w:pPr>
              <w:rPr>
                <w:rFonts w:ascii="Arial" w:eastAsia="Arial" w:hAnsi="Arial" w:cs="Arial"/>
              </w:rPr>
            </w:pPr>
          </w:p>
        </w:tc>
      </w:tr>
      <w:tr w:rsidR="00E200AC" w14:paraId="64C00977" w14:textId="77777777">
        <w:tc>
          <w:tcPr>
            <w:tcW w:w="10440" w:type="dxa"/>
          </w:tcPr>
          <w:p w14:paraId="1838BFA9" w14:textId="77777777" w:rsidR="00E200AC" w:rsidRDefault="000A1255">
            <w:pPr>
              <w:jc w:val="center"/>
              <w:rPr>
                <w:rFonts w:ascii="Century Gothic" w:eastAsia="Century Gothic" w:hAnsi="Century Gothic" w:cs="Century Gothic"/>
                <w:sz w:val="22"/>
                <w:szCs w:val="22"/>
              </w:rPr>
            </w:pPr>
            <w:r>
              <w:rPr>
                <w:rFonts w:ascii="Century Gothic" w:eastAsia="Century Gothic" w:hAnsi="Century Gothic" w:cs="Century Gothic"/>
                <w:b/>
                <w:sz w:val="22"/>
                <w:szCs w:val="22"/>
              </w:rPr>
              <w:t>SO WHAT (understanding the context)</w:t>
            </w:r>
          </w:p>
          <w:p w14:paraId="541D6227" w14:textId="77777777" w:rsidR="00E200AC" w:rsidRDefault="00E200AC">
            <w:pPr>
              <w:jc w:val="center"/>
              <w:rPr>
                <w:rFonts w:ascii="Century Gothic" w:eastAsia="Century Gothic" w:hAnsi="Century Gothic" w:cs="Century Gothic"/>
              </w:rPr>
            </w:pPr>
          </w:p>
          <w:p w14:paraId="064B4F02" w14:textId="77777777" w:rsidR="00E200AC" w:rsidRDefault="000A1255">
            <w:pPr>
              <w:numPr>
                <w:ilvl w:val="0"/>
                <w:numId w:val="1"/>
              </w:numPr>
            </w:pPr>
            <w:r>
              <w:rPr>
                <w:rFonts w:ascii="Century Gothic" w:eastAsia="Century Gothic" w:hAnsi="Century Gothic" w:cs="Century Gothic"/>
              </w:rPr>
              <w:t>were your feelings at the time?</w:t>
            </w:r>
          </w:p>
          <w:p w14:paraId="1222B53A" w14:textId="77777777" w:rsidR="00E200AC" w:rsidRDefault="000A1255">
            <w:pPr>
              <w:numPr>
                <w:ilvl w:val="0"/>
                <w:numId w:val="1"/>
              </w:numPr>
            </w:pPr>
            <w:r>
              <w:rPr>
                <w:rFonts w:ascii="Century Gothic" w:eastAsia="Century Gothic" w:hAnsi="Century Gothic" w:cs="Century Gothic"/>
              </w:rPr>
              <w:t>are your feelings now? are there any differences? why?</w:t>
            </w:r>
          </w:p>
          <w:p w14:paraId="588F4012" w14:textId="77777777" w:rsidR="00E200AC" w:rsidRDefault="000A1255">
            <w:pPr>
              <w:numPr>
                <w:ilvl w:val="0"/>
                <w:numId w:val="1"/>
              </w:numPr>
            </w:pPr>
            <w:r>
              <w:rPr>
                <w:rFonts w:ascii="Century Gothic" w:eastAsia="Century Gothic" w:hAnsi="Century Gothic" w:cs="Century Gothic"/>
              </w:rPr>
              <w:t>were the effects of what you did (or did not do)?</w:t>
            </w:r>
          </w:p>
          <w:p w14:paraId="0A99CFC1" w14:textId="77777777" w:rsidR="00E200AC" w:rsidRDefault="000A1255">
            <w:pPr>
              <w:numPr>
                <w:ilvl w:val="0"/>
                <w:numId w:val="1"/>
              </w:numPr>
            </w:pPr>
            <w:r>
              <w:rPr>
                <w:rFonts w:ascii="Century Gothic" w:eastAsia="Century Gothic" w:hAnsi="Century Gothic" w:cs="Century Gothic"/>
              </w:rPr>
              <w:t xml:space="preserve">“good” emerged from the situation, </w:t>
            </w:r>
            <w:proofErr w:type="spellStart"/>
            <w:r>
              <w:rPr>
                <w:rFonts w:ascii="Century Gothic" w:eastAsia="Century Gothic" w:hAnsi="Century Gothic" w:cs="Century Gothic"/>
              </w:rPr>
              <w:t>eg</w:t>
            </w:r>
            <w:proofErr w:type="spellEnd"/>
            <w:r>
              <w:rPr>
                <w:rFonts w:ascii="Century Gothic" w:eastAsia="Century Gothic" w:hAnsi="Century Gothic" w:cs="Century Gothic"/>
              </w:rPr>
              <w:t>. for self/others?</w:t>
            </w:r>
          </w:p>
          <w:p w14:paraId="49C3D117" w14:textId="77777777" w:rsidR="00E200AC" w:rsidRDefault="000A1255">
            <w:pPr>
              <w:numPr>
                <w:ilvl w:val="0"/>
                <w:numId w:val="1"/>
              </w:numPr>
            </w:pPr>
            <w:r>
              <w:rPr>
                <w:rFonts w:ascii="Century Gothic" w:eastAsia="Century Gothic" w:hAnsi="Century Gothic" w:cs="Century Gothic"/>
              </w:rPr>
              <w:t>troubles you, if anything?</w:t>
            </w:r>
          </w:p>
          <w:p w14:paraId="78393F1C" w14:textId="77777777" w:rsidR="00E200AC" w:rsidRDefault="000A1255">
            <w:pPr>
              <w:numPr>
                <w:ilvl w:val="0"/>
                <w:numId w:val="1"/>
              </w:numPr>
            </w:pPr>
            <w:r>
              <w:rPr>
                <w:rFonts w:ascii="Century Gothic" w:eastAsia="Century Gothic" w:hAnsi="Century Gothic" w:cs="Century Gothic"/>
              </w:rPr>
              <w:t>were your experiences in comparison to your colleagues, etc?</w:t>
            </w:r>
          </w:p>
          <w:p w14:paraId="47371A9E" w14:textId="77777777" w:rsidR="00E200AC" w:rsidRDefault="000A1255">
            <w:pPr>
              <w:numPr>
                <w:ilvl w:val="0"/>
                <w:numId w:val="1"/>
              </w:numPr>
            </w:pPr>
            <w:r>
              <w:rPr>
                <w:rFonts w:ascii="Century Gothic" w:eastAsia="Century Gothic" w:hAnsi="Century Gothic" w:cs="Century Gothic"/>
              </w:rPr>
              <w:t>are the main reasons for feeling differently from your colleagues etc?</w:t>
            </w:r>
          </w:p>
          <w:p w14:paraId="28050C92" w14:textId="77777777" w:rsidR="00E200AC" w:rsidRDefault="00E200AC">
            <w:pPr>
              <w:rPr>
                <w:rFonts w:ascii="Century Gothic" w:eastAsia="Century Gothic" w:hAnsi="Century Gothic" w:cs="Century Gothic"/>
              </w:rPr>
            </w:pPr>
          </w:p>
        </w:tc>
      </w:tr>
      <w:tr w:rsidR="00E200AC" w14:paraId="426B970D" w14:textId="77777777">
        <w:tc>
          <w:tcPr>
            <w:tcW w:w="10440" w:type="dxa"/>
          </w:tcPr>
          <w:p w14:paraId="3637FE8F" w14:textId="77777777" w:rsidR="00E200AC" w:rsidRDefault="00E200AC">
            <w:pPr>
              <w:rPr>
                <w:rFonts w:ascii="Arial" w:eastAsia="Arial" w:hAnsi="Arial" w:cs="Arial"/>
              </w:rPr>
            </w:pPr>
          </w:p>
          <w:p w14:paraId="1D2D961C" w14:textId="77777777" w:rsidR="00E200AC" w:rsidRDefault="00E200AC">
            <w:pPr>
              <w:rPr>
                <w:rFonts w:ascii="Arial" w:eastAsia="Arial" w:hAnsi="Arial" w:cs="Arial"/>
              </w:rPr>
            </w:pPr>
          </w:p>
          <w:p w14:paraId="78E461B2" w14:textId="77777777" w:rsidR="00E200AC" w:rsidRDefault="00E200AC">
            <w:pPr>
              <w:rPr>
                <w:rFonts w:ascii="Arial" w:eastAsia="Arial" w:hAnsi="Arial" w:cs="Arial"/>
              </w:rPr>
            </w:pPr>
          </w:p>
          <w:p w14:paraId="6C84EC56" w14:textId="77777777" w:rsidR="00E200AC" w:rsidRDefault="00E200AC">
            <w:pPr>
              <w:rPr>
                <w:rFonts w:ascii="Arial" w:eastAsia="Arial" w:hAnsi="Arial" w:cs="Arial"/>
              </w:rPr>
            </w:pPr>
          </w:p>
        </w:tc>
      </w:tr>
      <w:tr w:rsidR="00E200AC" w14:paraId="2B6EFA4D" w14:textId="77777777">
        <w:tc>
          <w:tcPr>
            <w:tcW w:w="10440" w:type="dxa"/>
          </w:tcPr>
          <w:p w14:paraId="348EB8A5" w14:textId="77777777" w:rsidR="00E200AC" w:rsidRDefault="000A1255">
            <w:pPr>
              <w:jc w:val="center"/>
              <w:rPr>
                <w:rFonts w:ascii="Century Gothic" w:eastAsia="Century Gothic" w:hAnsi="Century Gothic" w:cs="Century Gothic"/>
                <w:sz w:val="22"/>
                <w:szCs w:val="22"/>
              </w:rPr>
            </w:pPr>
            <w:r>
              <w:rPr>
                <w:rFonts w:ascii="Century Gothic" w:eastAsia="Century Gothic" w:hAnsi="Century Gothic" w:cs="Century Gothic"/>
                <w:b/>
                <w:sz w:val="22"/>
                <w:szCs w:val="22"/>
              </w:rPr>
              <w:t>NOW WHAT (modifying future outcomes)</w:t>
            </w:r>
          </w:p>
          <w:p w14:paraId="624E737F" w14:textId="77777777" w:rsidR="00E200AC" w:rsidRDefault="00E200AC">
            <w:pPr>
              <w:jc w:val="center"/>
              <w:rPr>
                <w:rFonts w:ascii="Century Gothic" w:eastAsia="Century Gothic" w:hAnsi="Century Gothic" w:cs="Century Gothic"/>
                <w:sz w:val="22"/>
                <w:szCs w:val="22"/>
              </w:rPr>
            </w:pPr>
          </w:p>
          <w:p w14:paraId="76B1BC01" w14:textId="77777777" w:rsidR="00E200AC" w:rsidRDefault="000A1255">
            <w:pPr>
              <w:numPr>
                <w:ilvl w:val="0"/>
                <w:numId w:val="1"/>
              </w:numPr>
            </w:pPr>
            <w:r>
              <w:rPr>
                <w:rFonts w:ascii="Century Gothic" w:eastAsia="Century Gothic" w:hAnsi="Century Gothic" w:cs="Century Gothic"/>
              </w:rPr>
              <w:t>are the implications for you, your colleagues, the patient etc.?</w:t>
            </w:r>
          </w:p>
          <w:p w14:paraId="1B866FA5" w14:textId="77777777" w:rsidR="00E200AC" w:rsidRDefault="000A1255">
            <w:pPr>
              <w:numPr>
                <w:ilvl w:val="0"/>
                <w:numId w:val="1"/>
              </w:numPr>
            </w:pPr>
            <w:r>
              <w:rPr>
                <w:rFonts w:ascii="Century Gothic" w:eastAsia="Century Gothic" w:hAnsi="Century Gothic" w:cs="Century Gothic"/>
              </w:rPr>
              <w:t>needs to happen to alter the situation?</w:t>
            </w:r>
          </w:p>
          <w:p w14:paraId="0F75DB65" w14:textId="77777777" w:rsidR="00E200AC" w:rsidRDefault="000A1255">
            <w:pPr>
              <w:numPr>
                <w:ilvl w:val="0"/>
                <w:numId w:val="1"/>
              </w:numPr>
            </w:pPr>
            <w:r>
              <w:rPr>
                <w:rFonts w:ascii="Century Gothic" w:eastAsia="Century Gothic" w:hAnsi="Century Gothic" w:cs="Century Gothic"/>
              </w:rPr>
              <w:t>are you going to do about the situation?</w:t>
            </w:r>
          </w:p>
          <w:p w14:paraId="376E6BFD" w14:textId="77777777" w:rsidR="00E200AC" w:rsidRDefault="000A1255">
            <w:pPr>
              <w:numPr>
                <w:ilvl w:val="0"/>
                <w:numId w:val="1"/>
              </w:numPr>
            </w:pPr>
            <w:r>
              <w:rPr>
                <w:rFonts w:ascii="Century Gothic" w:eastAsia="Century Gothic" w:hAnsi="Century Gothic" w:cs="Century Gothic"/>
              </w:rPr>
              <w:t>happens if you decide not to alter anything?</w:t>
            </w:r>
          </w:p>
          <w:p w14:paraId="22318887" w14:textId="77777777" w:rsidR="00E200AC" w:rsidRDefault="000A1255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Century Gothic" w:eastAsia="Century Gothic" w:hAnsi="Century Gothic" w:cs="Century Gothic"/>
              </w:rPr>
              <w:t>might</w:t>
            </w:r>
            <w:proofErr w:type="gramEnd"/>
            <w:r>
              <w:rPr>
                <w:rFonts w:ascii="Century Gothic" w:eastAsia="Century Gothic" w:hAnsi="Century Gothic" w:cs="Century Gothic"/>
              </w:rPr>
              <w:t xml:space="preserve"> you do differently if faced with a similar situation again?</w:t>
            </w:r>
          </w:p>
          <w:p w14:paraId="614F5EAF" w14:textId="77777777" w:rsidR="00E200AC" w:rsidRDefault="000A1255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Century Gothic" w:eastAsia="Century Gothic" w:hAnsi="Century Gothic" w:cs="Century Gothic"/>
              </w:rPr>
              <w:t>information</w:t>
            </w:r>
            <w:proofErr w:type="gramEnd"/>
            <w:r>
              <w:rPr>
                <w:rFonts w:ascii="Century Gothic" w:eastAsia="Century Gothic" w:hAnsi="Century Gothic" w:cs="Century Gothic"/>
              </w:rPr>
              <w:t xml:space="preserve"> do you need to face a similar situation again?</w:t>
            </w:r>
          </w:p>
          <w:p w14:paraId="3CF04FE4" w14:textId="77777777" w:rsidR="00E200AC" w:rsidRDefault="000A1255">
            <w:pPr>
              <w:numPr>
                <w:ilvl w:val="0"/>
                <w:numId w:val="1"/>
              </w:numPr>
            </w:pPr>
            <w:r>
              <w:rPr>
                <w:rFonts w:ascii="Century Gothic" w:eastAsia="Century Gothic" w:hAnsi="Century Gothic" w:cs="Century Gothic"/>
              </w:rPr>
              <w:t>are your best ways of getting further information about the situation should it arise again?</w:t>
            </w:r>
          </w:p>
          <w:p w14:paraId="6A35C261" w14:textId="77777777" w:rsidR="00E200AC" w:rsidRDefault="00E200AC">
            <w:pPr>
              <w:rPr>
                <w:rFonts w:ascii="Century Gothic" w:eastAsia="Century Gothic" w:hAnsi="Century Gothic" w:cs="Century Gothic"/>
              </w:rPr>
            </w:pPr>
          </w:p>
        </w:tc>
      </w:tr>
      <w:tr w:rsidR="00E200AC" w14:paraId="20BB3E1C" w14:textId="77777777">
        <w:tc>
          <w:tcPr>
            <w:tcW w:w="10440" w:type="dxa"/>
          </w:tcPr>
          <w:p w14:paraId="5B852780" w14:textId="77777777" w:rsidR="00E200AC" w:rsidRDefault="00E200AC">
            <w:pPr>
              <w:rPr>
                <w:rFonts w:ascii="Arial" w:eastAsia="Arial" w:hAnsi="Arial" w:cs="Arial"/>
              </w:rPr>
            </w:pPr>
          </w:p>
          <w:p w14:paraId="1E4936F0" w14:textId="77777777" w:rsidR="00E200AC" w:rsidRDefault="00E200AC">
            <w:pPr>
              <w:rPr>
                <w:rFonts w:ascii="Arial" w:eastAsia="Arial" w:hAnsi="Arial" w:cs="Arial"/>
              </w:rPr>
            </w:pPr>
          </w:p>
          <w:p w14:paraId="79CD5C11" w14:textId="77777777" w:rsidR="00E200AC" w:rsidRDefault="00E200AC">
            <w:pPr>
              <w:rPr>
                <w:rFonts w:ascii="Arial" w:eastAsia="Arial" w:hAnsi="Arial" w:cs="Arial"/>
              </w:rPr>
            </w:pPr>
          </w:p>
          <w:p w14:paraId="5651F1EF" w14:textId="77777777" w:rsidR="00E200AC" w:rsidRDefault="00E200AC">
            <w:pPr>
              <w:rPr>
                <w:rFonts w:ascii="Arial" w:eastAsia="Arial" w:hAnsi="Arial" w:cs="Arial"/>
              </w:rPr>
            </w:pPr>
          </w:p>
        </w:tc>
      </w:tr>
    </w:tbl>
    <w:p w14:paraId="4A4A7B4F" w14:textId="77777777" w:rsidR="00E200AC" w:rsidRDefault="00E200AC">
      <w:pPr>
        <w:jc w:val="center"/>
        <w:rPr>
          <w:sz w:val="24"/>
          <w:szCs w:val="24"/>
        </w:rPr>
      </w:pPr>
    </w:p>
    <w:sectPr w:rsidR="00E200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800" w:bottom="1440" w:left="18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A02522" w14:textId="77777777" w:rsidR="00233A3E" w:rsidRDefault="000A1255">
      <w:r>
        <w:separator/>
      </w:r>
    </w:p>
  </w:endnote>
  <w:endnote w:type="continuationSeparator" w:id="0">
    <w:p w14:paraId="1A1248D3" w14:textId="77777777" w:rsidR="00233A3E" w:rsidRDefault="000A1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526D76" w14:textId="77777777" w:rsidR="002D66BA" w:rsidRDefault="002D66B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A86D52" w14:textId="77777777" w:rsidR="00E200AC" w:rsidRDefault="000A1255">
    <w:pPr>
      <w:jc w:val="center"/>
      <w:rPr>
        <w:sz w:val="24"/>
        <w:szCs w:val="24"/>
      </w:rPr>
    </w:pPr>
    <w:r>
      <w:rPr>
        <w:rFonts w:ascii="Arial Narrow" w:eastAsia="Arial Narrow" w:hAnsi="Arial Narrow" w:cs="Arial Narrow"/>
        <w:sz w:val="24"/>
        <w:szCs w:val="24"/>
      </w:rPr>
      <w:t xml:space="preserve">Driscoll J. (1994). Reflective practice for practice. </w:t>
    </w:r>
    <w:r>
      <w:rPr>
        <w:rFonts w:ascii="Arial Narrow" w:eastAsia="Arial Narrow" w:hAnsi="Arial Narrow" w:cs="Arial Narrow"/>
        <w:i/>
        <w:sz w:val="24"/>
        <w:szCs w:val="24"/>
      </w:rPr>
      <w:t>Senior Nurse</w:t>
    </w:r>
    <w:r>
      <w:rPr>
        <w:rFonts w:ascii="Arial Narrow" w:eastAsia="Arial Narrow" w:hAnsi="Arial Narrow" w:cs="Arial Narrow"/>
        <w:sz w:val="24"/>
        <w:szCs w:val="24"/>
      </w:rPr>
      <w:t xml:space="preserve">, </w:t>
    </w:r>
    <w:r>
      <w:rPr>
        <w:rFonts w:ascii="Arial Narrow" w:eastAsia="Arial Narrow" w:hAnsi="Arial Narrow" w:cs="Arial Narrow"/>
        <w:i/>
        <w:sz w:val="24"/>
        <w:szCs w:val="24"/>
      </w:rPr>
      <w:t>13</w:t>
    </w:r>
    <w:r>
      <w:rPr>
        <w:rFonts w:ascii="Arial Narrow" w:eastAsia="Arial Narrow" w:hAnsi="Arial Narrow" w:cs="Arial Narrow"/>
        <w:sz w:val="24"/>
        <w:szCs w:val="24"/>
      </w:rPr>
      <w:t>, 47-50.</w:t>
    </w:r>
  </w:p>
  <w:p w14:paraId="1B76A747" w14:textId="77777777" w:rsidR="00E200AC" w:rsidRDefault="00E200A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0CE790" w14:textId="77777777" w:rsidR="002D66BA" w:rsidRDefault="002D66B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6955F3" w14:textId="77777777" w:rsidR="00233A3E" w:rsidRDefault="000A1255">
      <w:r>
        <w:separator/>
      </w:r>
    </w:p>
  </w:footnote>
  <w:footnote w:type="continuationSeparator" w:id="0">
    <w:p w14:paraId="20DA8039" w14:textId="77777777" w:rsidR="00233A3E" w:rsidRDefault="000A12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2A0067" w14:textId="77777777" w:rsidR="002D66BA" w:rsidRDefault="002D66B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BFB44B" w14:textId="5D1C164F" w:rsidR="00E200AC" w:rsidRPr="002D66BA" w:rsidRDefault="000A1255">
    <w:pPr>
      <w:jc w:val="both"/>
      <w:rPr>
        <w:rFonts w:ascii="Arial" w:eastAsia="Century Gothic" w:hAnsi="Arial" w:cs="Arial"/>
        <w:sz w:val="28"/>
        <w:szCs w:val="28"/>
      </w:rPr>
    </w:pPr>
    <w:r w:rsidRPr="002D66BA">
      <w:rPr>
        <w:rFonts w:ascii="Arial" w:eastAsia="Century Gothic" w:hAnsi="Arial" w:cs="Arial"/>
        <w:b/>
        <w:sz w:val="24"/>
        <w:szCs w:val="24"/>
      </w:rPr>
      <w:t>Sport &amp; Exercise Psychology Accreditation Route</w:t>
    </w:r>
    <w:r w:rsidRPr="002D66BA">
      <w:rPr>
        <w:rFonts w:ascii="Arial" w:hAnsi="Arial" w:cs="Arial"/>
        <w:noProof/>
      </w:rPr>
      <w:drawing>
        <wp:anchor distT="0" distB="0" distL="0" distR="0" simplePos="0" relativeHeight="251659264" behindDoc="0" locked="0" layoutInCell="1" hidden="0" allowOverlap="1" wp14:anchorId="796455DE" wp14:editId="1990C266">
          <wp:simplePos x="0" y="0"/>
          <wp:positionH relativeFrom="margin">
            <wp:posOffset>5445125</wp:posOffset>
          </wp:positionH>
          <wp:positionV relativeFrom="paragraph">
            <wp:posOffset>-125094</wp:posOffset>
          </wp:positionV>
          <wp:extent cx="663575" cy="707390"/>
          <wp:effectExtent l="0" t="0" r="0" b="0"/>
          <wp:wrapSquare wrapText="bothSides" distT="0" distB="0" distL="0" distR="0"/>
          <wp:docPr id="1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63575" cy="7073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5748594" w14:textId="77777777" w:rsidR="00E200AC" w:rsidRPr="002D66BA" w:rsidRDefault="00E200AC">
    <w:pPr>
      <w:tabs>
        <w:tab w:val="center" w:pos="4513"/>
        <w:tab w:val="right" w:pos="9026"/>
      </w:tabs>
      <w:rPr>
        <w:rFonts w:ascii="Arial" w:hAnsi="Arial" w:cs="Arial"/>
        <w:sz w:val="24"/>
        <w:szCs w:val="24"/>
      </w:rPr>
    </w:pPr>
  </w:p>
  <w:p w14:paraId="32353A8F" w14:textId="77777777" w:rsidR="00E200AC" w:rsidRPr="002D66BA" w:rsidRDefault="00E200A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rFonts w:ascii="Arial" w:eastAsia="Arial Narrow" w:hAnsi="Arial" w:cs="Arial"/>
        <w:b/>
        <w:sz w:val="24"/>
        <w:szCs w:val="24"/>
      </w:rPr>
    </w:pPr>
  </w:p>
  <w:p w14:paraId="3F1457D7" w14:textId="77777777" w:rsidR="00E200AC" w:rsidRPr="002D66BA" w:rsidRDefault="000A1255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rFonts w:ascii="Arial" w:eastAsia="Arial Narrow" w:hAnsi="Arial" w:cs="Arial"/>
        <w:color w:val="000000"/>
        <w:sz w:val="24"/>
        <w:szCs w:val="24"/>
      </w:rPr>
    </w:pPr>
    <w:r w:rsidRPr="002D66BA">
      <w:rPr>
        <w:rFonts w:ascii="Arial" w:eastAsia="Arial Narrow" w:hAnsi="Arial" w:cs="Arial"/>
        <w:b/>
        <w:color w:val="000000"/>
        <w:sz w:val="24"/>
        <w:szCs w:val="24"/>
      </w:rPr>
      <w:t>Reflective Practice Template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0E2E92" w14:textId="77777777" w:rsidR="002D66BA" w:rsidRDefault="002D66B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6A4F83"/>
    <w:multiLevelType w:val="multilevel"/>
    <w:tmpl w:val="1744F946"/>
    <w:lvl w:ilvl="0">
      <w:start w:val="531419368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E200AC"/>
    <w:rsid w:val="000A1255"/>
    <w:rsid w:val="00233A3E"/>
    <w:rsid w:val="002D66BA"/>
    <w:rsid w:val="00D11786"/>
    <w:rsid w:val="00E20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4E5377"/>
  <w15:docId w15:val="{B212291C-CA78-45DE-87E5-523105176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2D66B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D66BA"/>
  </w:style>
  <w:style w:type="paragraph" w:styleId="Footer">
    <w:name w:val="footer"/>
    <w:basedOn w:val="Normal"/>
    <w:link w:val="FooterChar"/>
    <w:uiPriority w:val="99"/>
    <w:unhideWhenUsed/>
    <w:rsid w:val="002D66B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66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Richard Thelwell</cp:lastModifiedBy>
  <cp:revision>3</cp:revision>
  <dcterms:created xsi:type="dcterms:W3CDTF">2018-05-01T08:17:00Z</dcterms:created>
  <dcterms:modified xsi:type="dcterms:W3CDTF">2018-05-11T12:50:00Z</dcterms:modified>
</cp:coreProperties>
</file>