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EA8EA5" w14:textId="77777777" w:rsidR="00481414" w:rsidRPr="00371412" w:rsidRDefault="00FE46F7">
      <w:pPr>
        <w:jc w:val="center"/>
        <w:rPr>
          <w:sz w:val="22"/>
          <w:szCs w:val="22"/>
        </w:rPr>
      </w:pPr>
      <w:r w:rsidRPr="00371412">
        <w:rPr>
          <w:noProof/>
        </w:rPr>
        <w:drawing>
          <wp:anchor distT="0" distB="0" distL="114935" distR="114935" simplePos="0" relativeHeight="251656704" behindDoc="1" locked="0" layoutInCell="1" allowOverlap="1" wp14:anchorId="3B554175" wp14:editId="50BCF17B">
            <wp:simplePos x="0" y="0"/>
            <wp:positionH relativeFrom="column">
              <wp:posOffset>2176780</wp:posOffset>
            </wp:positionH>
            <wp:positionV relativeFrom="paragraph">
              <wp:posOffset>33020</wp:posOffset>
            </wp:positionV>
            <wp:extent cx="1062990" cy="1129665"/>
            <wp:effectExtent l="0" t="0" r="0" b="0"/>
            <wp:wrapTight wrapText="bothSides">
              <wp:wrapPolygon edited="0">
                <wp:start x="0" y="0"/>
                <wp:lineTo x="0" y="21126"/>
                <wp:lineTo x="21290" y="21126"/>
                <wp:lineTo x="212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17" t="-17" r="-17" b="-17"/>
                    <a:stretch>
                      <a:fillRect/>
                    </a:stretch>
                  </pic:blipFill>
                  <pic:spPr bwMode="auto">
                    <a:xfrm>
                      <a:off x="0" y="0"/>
                      <a:ext cx="1062990"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96F4F40" w14:textId="77777777" w:rsidR="00481414" w:rsidRPr="00371412" w:rsidRDefault="00481414">
      <w:pPr>
        <w:jc w:val="center"/>
        <w:rPr>
          <w:sz w:val="22"/>
          <w:szCs w:val="22"/>
        </w:rPr>
      </w:pPr>
    </w:p>
    <w:p w14:paraId="0E3FEEAB" w14:textId="77777777" w:rsidR="00481414" w:rsidRPr="00371412" w:rsidRDefault="00481414">
      <w:pPr>
        <w:jc w:val="center"/>
        <w:rPr>
          <w:sz w:val="22"/>
          <w:szCs w:val="22"/>
          <w:lang w:val="en-US" w:eastAsia="ja-JP"/>
        </w:rPr>
      </w:pPr>
    </w:p>
    <w:p w14:paraId="45B3D43D" w14:textId="77777777" w:rsidR="00481414" w:rsidRPr="00371412" w:rsidRDefault="00481414">
      <w:pPr>
        <w:rPr>
          <w:sz w:val="22"/>
          <w:szCs w:val="22"/>
        </w:rPr>
      </w:pPr>
    </w:p>
    <w:p w14:paraId="1EE1F1E4" w14:textId="77777777" w:rsidR="00481414" w:rsidRPr="00371412" w:rsidRDefault="00481414">
      <w:pPr>
        <w:rPr>
          <w:sz w:val="22"/>
          <w:szCs w:val="22"/>
        </w:rPr>
      </w:pPr>
    </w:p>
    <w:p w14:paraId="5D09877A" w14:textId="77777777" w:rsidR="00481414" w:rsidRPr="00371412" w:rsidRDefault="00481414">
      <w:pPr>
        <w:spacing w:after="120"/>
        <w:jc w:val="center"/>
        <w:rPr>
          <w:b/>
          <w:sz w:val="22"/>
          <w:szCs w:val="22"/>
        </w:rPr>
      </w:pPr>
    </w:p>
    <w:p w14:paraId="519F3061" w14:textId="77777777" w:rsidR="00481414" w:rsidRPr="00371412" w:rsidRDefault="00481414">
      <w:pPr>
        <w:spacing w:after="120"/>
        <w:jc w:val="center"/>
        <w:rPr>
          <w:b/>
        </w:rPr>
      </w:pPr>
    </w:p>
    <w:p w14:paraId="630FEA01" w14:textId="77777777" w:rsidR="00481414" w:rsidRPr="00371412" w:rsidRDefault="00481414">
      <w:pPr>
        <w:spacing w:after="120"/>
        <w:jc w:val="center"/>
      </w:pPr>
      <w:r w:rsidRPr="00371412">
        <w:rPr>
          <w:b/>
        </w:rPr>
        <w:t>The British Association of Sport and Exercise Sciences</w:t>
      </w:r>
    </w:p>
    <w:p w14:paraId="7491105C" w14:textId="0773E47E" w:rsidR="00481414" w:rsidRPr="00371412" w:rsidRDefault="00481414">
      <w:pPr>
        <w:jc w:val="center"/>
      </w:pPr>
      <w:r w:rsidRPr="00371412">
        <w:rPr>
          <w:b/>
        </w:rPr>
        <w:t>Application Form to bid to host the BASES Student Conference</w:t>
      </w:r>
      <w:r w:rsidR="00A045CD">
        <w:rPr>
          <w:b/>
        </w:rPr>
        <w:t xml:space="preserve"> 202</w:t>
      </w:r>
      <w:r w:rsidR="009321E1">
        <w:rPr>
          <w:b/>
        </w:rPr>
        <w:t>4</w:t>
      </w:r>
    </w:p>
    <w:p w14:paraId="7C2D9E1E" w14:textId="77777777" w:rsidR="00481414" w:rsidRPr="00FE46F7" w:rsidRDefault="00481414">
      <w:pPr>
        <w:jc w:val="center"/>
        <w:rPr>
          <w:b/>
          <w:bCs w:val="0"/>
          <w:spacing w:val="-20"/>
          <w:sz w:val="22"/>
          <w:szCs w:val="22"/>
          <w14:shadow w14:blurRad="50800" w14:dist="38100" w14:dir="2700000" w14:sx="100000" w14:sy="100000" w14:kx="0" w14:ky="0" w14:algn="tl">
            <w14:srgbClr w14:val="000000">
              <w14:alpha w14:val="60000"/>
            </w14:srgbClr>
          </w14:shadow>
        </w:rPr>
      </w:pPr>
    </w:p>
    <w:p w14:paraId="7D17D91C" w14:textId="77777777" w:rsidR="00481414" w:rsidRPr="00371412" w:rsidRDefault="00481414">
      <w:r w:rsidRPr="00371412">
        <w:rPr>
          <w:bCs w:val="0"/>
          <w:sz w:val="22"/>
        </w:rPr>
        <w:t xml:space="preserve">Please complete the Application Form below as well as inserting the two appendices detailed below (a draft 2-day programme and financial projections). </w:t>
      </w:r>
    </w:p>
    <w:p w14:paraId="16F0FCE3" w14:textId="77777777" w:rsidR="00481414" w:rsidRPr="00371412" w:rsidRDefault="00481414">
      <w:pPr>
        <w:rPr>
          <w:bCs w:val="0"/>
          <w:sz w:val="22"/>
        </w:rPr>
      </w:pPr>
    </w:p>
    <w:p w14:paraId="362251BA" w14:textId="06C9CEBC" w:rsidR="00481414" w:rsidRPr="00371412" w:rsidRDefault="00481414">
      <w:r w:rsidRPr="00371412">
        <w:rPr>
          <w:bCs w:val="0"/>
          <w:sz w:val="22"/>
        </w:rPr>
        <w:t xml:space="preserve">Please return to: </w:t>
      </w:r>
      <w:hyperlink r:id="rId8" w:history="1">
        <w:r w:rsidRPr="00371412">
          <w:rPr>
            <w:rStyle w:val="Hyperlink"/>
            <w:sz w:val="22"/>
          </w:rPr>
          <w:t>officemanager@bases.org.uk</w:t>
        </w:r>
      </w:hyperlink>
      <w:r w:rsidRPr="00371412">
        <w:rPr>
          <w:bCs w:val="0"/>
          <w:sz w:val="22"/>
        </w:rPr>
        <w:t xml:space="preserve"> </w:t>
      </w:r>
      <w:r w:rsidR="007F6C56" w:rsidRPr="007F6C56">
        <w:rPr>
          <w:b/>
          <w:sz w:val="22"/>
        </w:rPr>
        <w:t>by 10 am on Friday 27 January 2023.</w:t>
      </w:r>
    </w:p>
    <w:p w14:paraId="5DA62E6D" w14:textId="77777777" w:rsidR="00481414" w:rsidRPr="00371412" w:rsidRDefault="00481414">
      <w:pPr>
        <w:rPr>
          <w:bCs w:val="0"/>
          <w:sz w:val="22"/>
        </w:rPr>
      </w:pPr>
    </w:p>
    <w:p w14:paraId="4B4FEDFA" w14:textId="77777777" w:rsidR="00481414" w:rsidRPr="00371412" w:rsidRDefault="001442D1">
      <w:r>
        <w:rPr>
          <w:bCs w:val="0"/>
          <w:sz w:val="22"/>
        </w:rPr>
        <w:t>For</w:t>
      </w:r>
      <w:r w:rsidRPr="00371412">
        <w:rPr>
          <w:bCs w:val="0"/>
          <w:sz w:val="22"/>
        </w:rPr>
        <w:t xml:space="preserve"> any enquiries</w:t>
      </w:r>
      <w:r>
        <w:rPr>
          <w:bCs w:val="0"/>
          <w:sz w:val="22"/>
        </w:rPr>
        <w:t>,</w:t>
      </w:r>
      <w:r w:rsidRPr="00371412">
        <w:rPr>
          <w:bCs w:val="0"/>
          <w:sz w:val="22"/>
        </w:rPr>
        <w:t xml:space="preserve"> </w:t>
      </w:r>
      <w:r>
        <w:rPr>
          <w:bCs w:val="0"/>
          <w:sz w:val="22"/>
        </w:rPr>
        <w:t>p</w:t>
      </w:r>
      <w:r w:rsidR="00481414" w:rsidRPr="00371412">
        <w:rPr>
          <w:bCs w:val="0"/>
          <w:sz w:val="22"/>
        </w:rPr>
        <w:t>lease contact Ian Wilson</w:t>
      </w:r>
      <w:r>
        <w:rPr>
          <w:bCs w:val="0"/>
          <w:sz w:val="22"/>
        </w:rPr>
        <w:t xml:space="preserve">, </w:t>
      </w:r>
      <w:r w:rsidR="00481414" w:rsidRPr="00371412">
        <w:rPr>
          <w:bCs w:val="0"/>
          <w:sz w:val="22"/>
        </w:rPr>
        <w:t>BASES Executive Director</w:t>
      </w:r>
      <w:r>
        <w:rPr>
          <w:bCs w:val="0"/>
          <w:sz w:val="22"/>
        </w:rPr>
        <w:t xml:space="preserve">, </w:t>
      </w:r>
      <w:hyperlink r:id="rId9" w:history="1">
        <w:r w:rsidRPr="0052530E">
          <w:rPr>
            <w:rStyle w:val="Hyperlink"/>
            <w:sz w:val="22"/>
          </w:rPr>
          <w:t>iwilson@bases.org.uk</w:t>
        </w:r>
      </w:hyperlink>
      <w:r w:rsidR="00481414" w:rsidRPr="00371412">
        <w:rPr>
          <w:bCs w:val="0"/>
          <w:sz w:val="22"/>
        </w:rPr>
        <w:t xml:space="preserve"> </w:t>
      </w:r>
    </w:p>
    <w:p w14:paraId="54697C9E" w14:textId="77777777" w:rsidR="00481414" w:rsidRPr="00371412" w:rsidRDefault="00481414">
      <w:pPr>
        <w:rPr>
          <w:b/>
          <w:bCs w:val="0"/>
          <w:sz w:val="22"/>
        </w:rPr>
      </w:pPr>
    </w:p>
    <w:p w14:paraId="6DDE8958" w14:textId="77777777" w:rsidR="00481414" w:rsidRPr="00371412" w:rsidRDefault="00481414">
      <w:r w:rsidRPr="00371412">
        <w:rPr>
          <w:b/>
          <w:sz w:val="22"/>
        </w:rPr>
        <w:t>Application Form</w:t>
      </w:r>
    </w:p>
    <w:p w14:paraId="0D47EDE8" w14:textId="77777777" w:rsidR="00481414" w:rsidRPr="00371412" w:rsidRDefault="00481414">
      <w:pPr>
        <w:rPr>
          <w:b/>
          <w:sz w:val="22"/>
        </w:rPr>
      </w:pPr>
    </w:p>
    <w:tbl>
      <w:tblPr>
        <w:tblW w:w="0" w:type="auto"/>
        <w:tblInd w:w="-5" w:type="dxa"/>
        <w:tblLayout w:type="fixed"/>
        <w:tblLook w:val="0000" w:firstRow="0" w:lastRow="0" w:firstColumn="0" w:lastColumn="0" w:noHBand="0" w:noVBand="0"/>
      </w:tblPr>
      <w:tblGrid>
        <w:gridCol w:w="4788"/>
        <w:gridCol w:w="4798"/>
      </w:tblGrid>
      <w:tr w:rsidR="00481414" w:rsidRPr="00371412" w14:paraId="4ADF313B" w14:textId="77777777">
        <w:tc>
          <w:tcPr>
            <w:tcW w:w="4788" w:type="dxa"/>
            <w:tcBorders>
              <w:top w:val="single" w:sz="4" w:space="0" w:color="000000"/>
              <w:left w:val="single" w:sz="4" w:space="0" w:color="000000"/>
              <w:bottom w:val="single" w:sz="4" w:space="0" w:color="000000"/>
            </w:tcBorders>
            <w:shd w:val="clear" w:color="auto" w:fill="auto"/>
          </w:tcPr>
          <w:p w14:paraId="1B7E975A" w14:textId="77777777" w:rsidR="00481414" w:rsidRPr="00371412" w:rsidRDefault="00481414">
            <w:pPr>
              <w:spacing w:before="80"/>
            </w:pPr>
            <w:r w:rsidRPr="00371412">
              <w:rPr>
                <w:sz w:val="22"/>
              </w:rPr>
              <w:t>Name of Institution</w:t>
            </w:r>
          </w:p>
          <w:p w14:paraId="628128C4"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1005D593" w14:textId="77777777" w:rsidR="00481414" w:rsidRPr="00371412" w:rsidRDefault="00481414">
            <w:pPr>
              <w:snapToGrid w:val="0"/>
              <w:rPr>
                <w:sz w:val="22"/>
              </w:rPr>
            </w:pPr>
          </w:p>
        </w:tc>
      </w:tr>
      <w:tr w:rsidR="00481414" w:rsidRPr="00371412" w14:paraId="6A671C4B" w14:textId="77777777">
        <w:tc>
          <w:tcPr>
            <w:tcW w:w="4788" w:type="dxa"/>
            <w:tcBorders>
              <w:top w:val="single" w:sz="4" w:space="0" w:color="000000"/>
              <w:left w:val="single" w:sz="4" w:space="0" w:color="000000"/>
              <w:bottom w:val="single" w:sz="4" w:space="0" w:color="000000"/>
            </w:tcBorders>
            <w:shd w:val="clear" w:color="auto" w:fill="auto"/>
          </w:tcPr>
          <w:p w14:paraId="6F70938D" w14:textId="77777777" w:rsidR="00481414" w:rsidRPr="00371412" w:rsidRDefault="00481414">
            <w:pPr>
              <w:spacing w:before="80"/>
            </w:pPr>
            <w:r w:rsidRPr="00371412">
              <w:rPr>
                <w:sz w:val="22"/>
              </w:rPr>
              <w:t>Named Conference Organiser (an appropriate individual with authority to act on behalf of the institution)</w:t>
            </w:r>
          </w:p>
          <w:p w14:paraId="4CD9705F"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4CB8D8EF" w14:textId="77777777" w:rsidR="00481414" w:rsidRPr="00371412" w:rsidRDefault="00481414">
            <w:pPr>
              <w:snapToGrid w:val="0"/>
              <w:rPr>
                <w:sz w:val="22"/>
              </w:rPr>
            </w:pPr>
          </w:p>
        </w:tc>
      </w:tr>
      <w:tr w:rsidR="00481414" w:rsidRPr="00371412" w14:paraId="64527F1F" w14:textId="77777777">
        <w:tc>
          <w:tcPr>
            <w:tcW w:w="4788" w:type="dxa"/>
            <w:tcBorders>
              <w:top w:val="single" w:sz="4" w:space="0" w:color="000000"/>
              <w:left w:val="single" w:sz="4" w:space="0" w:color="000000"/>
              <w:bottom w:val="single" w:sz="4" w:space="0" w:color="000000"/>
            </w:tcBorders>
            <w:shd w:val="clear" w:color="auto" w:fill="auto"/>
          </w:tcPr>
          <w:p w14:paraId="10B5506D" w14:textId="77777777" w:rsidR="00481414" w:rsidRPr="00371412" w:rsidRDefault="00481414">
            <w:pPr>
              <w:spacing w:before="80"/>
            </w:pPr>
            <w:r w:rsidRPr="00371412">
              <w:rPr>
                <w:sz w:val="22"/>
              </w:rPr>
              <w:t>Proposed Conference Dates (including where this sits with academic holidays)</w:t>
            </w:r>
          </w:p>
          <w:p w14:paraId="16DB1DA6"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6F0D17AF" w14:textId="77777777" w:rsidR="00481414" w:rsidRPr="00371412" w:rsidRDefault="00481414">
            <w:pPr>
              <w:snapToGrid w:val="0"/>
              <w:rPr>
                <w:sz w:val="22"/>
              </w:rPr>
            </w:pPr>
          </w:p>
        </w:tc>
      </w:tr>
      <w:tr w:rsidR="00481414" w:rsidRPr="00371412" w14:paraId="71015500" w14:textId="77777777">
        <w:tc>
          <w:tcPr>
            <w:tcW w:w="4788" w:type="dxa"/>
            <w:tcBorders>
              <w:top w:val="single" w:sz="4" w:space="0" w:color="000000"/>
              <w:left w:val="single" w:sz="4" w:space="0" w:color="000000"/>
              <w:bottom w:val="single" w:sz="4" w:space="0" w:color="000000"/>
            </w:tcBorders>
            <w:shd w:val="clear" w:color="auto" w:fill="auto"/>
          </w:tcPr>
          <w:p w14:paraId="4BE3AD7D" w14:textId="4ED2A82A" w:rsidR="00481414" w:rsidRPr="00371412" w:rsidRDefault="00481414">
            <w:pPr>
              <w:spacing w:before="80"/>
            </w:pPr>
            <w:r w:rsidRPr="00371412">
              <w:rPr>
                <w:sz w:val="22"/>
              </w:rPr>
              <w:t>Who from the proposed organising committee will be attending the BASES Student Conference 20</w:t>
            </w:r>
            <w:r w:rsidR="00CE6669" w:rsidRPr="00371412">
              <w:rPr>
                <w:sz w:val="22"/>
              </w:rPr>
              <w:t>2</w:t>
            </w:r>
            <w:r w:rsidR="00FE6FCF">
              <w:rPr>
                <w:sz w:val="22"/>
              </w:rPr>
              <w:t>3 at ARU Cambridge</w:t>
            </w:r>
            <w:r w:rsidRPr="00371412">
              <w:rPr>
                <w:sz w:val="22"/>
              </w:rPr>
              <w:t>?</w:t>
            </w:r>
          </w:p>
          <w:p w14:paraId="78837D75"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6770E4AB" w14:textId="77777777" w:rsidR="00481414" w:rsidRPr="00371412" w:rsidRDefault="00481414">
            <w:pPr>
              <w:snapToGrid w:val="0"/>
              <w:rPr>
                <w:sz w:val="22"/>
              </w:rPr>
            </w:pPr>
          </w:p>
        </w:tc>
      </w:tr>
      <w:tr w:rsidR="00481414" w:rsidRPr="00371412" w14:paraId="79981AB1" w14:textId="77777777">
        <w:tc>
          <w:tcPr>
            <w:tcW w:w="4788" w:type="dxa"/>
            <w:tcBorders>
              <w:top w:val="single" w:sz="4" w:space="0" w:color="000000"/>
              <w:left w:val="single" w:sz="4" w:space="0" w:color="000000"/>
              <w:bottom w:val="single" w:sz="4" w:space="0" w:color="000000"/>
            </w:tcBorders>
            <w:shd w:val="clear" w:color="auto" w:fill="auto"/>
          </w:tcPr>
          <w:p w14:paraId="5B26DBE2" w14:textId="77777777" w:rsidR="00481414" w:rsidRPr="00371412" w:rsidRDefault="00481414">
            <w:pPr>
              <w:spacing w:before="80"/>
            </w:pPr>
            <w:r w:rsidRPr="00371412">
              <w:rPr>
                <w:sz w:val="22"/>
              </w:rPr>
              <w:t>Conference theme and/or focus and rationale (</w:t>
            </w:r>
            <w:r w:rsidRPr="00371412">
              <w:rPr>
                <w:i/>
                <w:sz w:val="22"/>
              </w:rPr>
              <w:t>100 words max</w:t>
            </w:r>
            <w:r w:rsidRPr="00371412">
              <w:rPr>
                <w:sz w:val="22"/>
              </w:rPr>
              <w:t>)</w:t>
            </w:r>
          </w:p>
          <w:p w14:paraId="7CCE42BE"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0FE36478" w14:textId="77777777" w:rsidR="00481414" w:rsidRPr="00371412" w:rsidRDefault="00481414" w:rsidP="00CE6669">
            <w:pPr>
              <w:pStyle w:val="Default"/>
              <w:snapToGrid w:val="0"/>
              <w:rPr>
                <w:rFonts w:ascii="Arial" w:hAnsi="Arial" w:cs="Arial"/>
                <w:sz w:val="22"/>
                <w:szCs w:val="22"/>
              </w:rPr>
            </w:pPr>
          </w:p>
          <w:p w14:paraId="2192035F" w14:textId="77777777" w:rsidR="00481414" w:rsidRPr="00371412" w:rsidRDefault="00481414">
            <w:pPr>
              <w:rPr>
                <w:sz w:val="22"/>
                <w:szCs w:val="22"/>
              </w:rPr>
            </w:pPr>
          </w:p>
        </w:tc>
      </w:tr>
      <w:tr w:rsidR="00481414" w:rsidRPr="00371412" w14:paraId="63E57A2F" w14:textId="77777777">
        <w:tc>
          <w:tcPr>
            <w:tcW w:w="4788" w:type="dxa"/>
            <w:tcBorders>
              <w:top w:val="single" w:sz="4" w:space="0" w:color="000000"/>
              <w:left w:val="single" w:sz="4" w:space="0" w:color="000000"/>
              <w:bottom w:val="single" w:sz="4" w:space="0" w:color="000000"/>
            </w:tcBorders>
            <w:shd w:val="clear" w:color="auto" w:fill="auto"/>
          </w:tcPr>
          <w:p w14:paraId="5B44E791" w14:textId="77777777" w:rsidR="00481414" w:rsidRPr="00371412" w:rsidRDefault="00481414">
            <w:pPr>
              <w:spacing w:before="80"/>
            </w:pPr>
            <w:r w:rsidRPr="00371412">
              <w:rPr>
                <w:sz w:val="22"/>
              </w:rPr>
              <w:t>Brief background information indicating the institution’s previous involvement in BASES and BASES Student Conferences (</w:t>
            </w:r>
            <w:r w:rsidRPr="00371412">
              <w:rPr>
                <w:i/>
                <w:sz w:val="22"/>
              </w:rPr>
              <w:t>150 words max</w:t>
            </w:r>
            <w:r w:rsidRPr="00371412">
              <w:rPr>
                <w:sz w:val="22"/>
              </w:rPr>
              <w:t>)</w:t>
            </w:r>
          </w:p>
          <w:p w14:paraId="7D749BD6"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7D8B4BBD" w14:textId="77777777" w:rsidR="00481414" w:rsidRPr="00371412" w:rsidRDefault="00481414">
            <w:pPr>
              <w:snapToGrid w:val="0"/>
              <w:rPr>
                <w:sz w:val="22"/>
              </w:rPr>
            </w:pPr>
          </w:p>
        </w:tc>
      </w:tr>
      <w:tr w:rsidR="00481414" w:rsidRPr="00371412" w14:paraId="362B5F51" w14:textId="77777777">
        <w:tc>
          <w:tcPr>
            <w:tcW w:w="4788" w:type="dxa"/>
            <w:tcBorders>
              <w:top w:val="single" w:sz="4" w:space="0" w:color="000000"/>
              <w:left w:val="single" w:sz="4" w:space="0" w:color="000000"/>
              <w:bottom w:val="single" w:sz="4" w:space="0" w:color="000000"/>
            </w:tcBorders>
            <w:shd w:val="clear" w:color="auto" w:fill="auto"/>
          </w:tcPr>
          <w:p w14:paraId="758D45E5" w14:textId="77777777" w:rsidR="00481414" w:rsidRPr="00371412" w:rsidRDefault="00481414">
            <w:pPr>
              <w:suppressAutoHyphens w:val="0"/>
              <w:spacing w:before="80"/>
            </w:pPr>
            <w:r w:rsidRPr="00371412">
              <w:rPr>
                <w:sz w:val="22"/>
              </w:rPr>
              <w:t xml:space="preserve">Proposed conference organisation, including whether internal or external conference organisers will be used. </w:t>
            </w:r>
            <w:r w:rsidRPr="00371412">
              <w:rPr>
                <w:sz w:val="22"/>
                <w:szCs w:val="22"/>
              </w:rPr>
              <w:t xml:space="preserve">Details regarding administration of the conference must be included. </w:t>
            </w:r>
          </w:p>
          <w:p w14:paraId="47BF66D0" w14:textId="77777777" w:rsidR="00481414" w:rsidRPr="00371412" w:rsidRDefault="00481414">
            <w:pPr>
              <w:suppressAutoHyphens w:val="0"/>
              <w:spacing w:before="80"/>
            </w:pPr>
            <w:r w:rsidRPr="00371412">
              <w:rPr>
                <w:i/>
                <w:sz w:val="22"/>
                <w:szCs w:val="22"/>
              </w:rPr>
              <w:t>Note: BASES Student Conference has grown to a level that dedicated administrative support is required.</w:t>
            </w:r>
          </w:p>
          <w:p w14:paraId="14D826E3" w14:textId="77777777" w:rsidR="00481414" w:rsidRPr="00371412" w:rsidRDefault="00481414">
            <w:pPr>
              <w:suppressAutoHyphens w:val="0"/>
              <w:spacing w:before="80"/>
              <w:rPr>
                <w:i/>
                <w:sz w:val="22"/>
                <w:szCs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43588677" w14:textId="77777777" w:rsidR="00481414" w:rsidRPr="00371412" w:rsidRDefault="00481414">
            <w:pPr>
              <w:snapToGrid w:val="0"/>
              <w:rPr>
                <w:sz w:val="22"/>
              </w:rPr>
            </w:pPr>
          </w:p>
        </w:tc>
      </w:tr>
      <w:tr w:rsidR="00481414" w:rsidRPr="00371412" w14:paraId="6E46C576" w14:textId="77777777">
        <w:tc>
          <w:tcPr>
            <w:tcW w:w="4788" w:type="dxa"/>
            <w:tcBorders>
              <w:top w:val="single" w:sz="4" w:space="0" w:color="000000"/>
              <w:left w:val="single" w:sz="4" w:space="0" w:color="000000"/>
              <w:bottom w:val="single" w:sz="4" w:space="0" w:color="000000"/>
            </w:tcBorders>
            <w:shd w:val="clear" w:color="auto" w:fill="auto"/>
          </w:tcPr>
          <w:p w14:paraId="38F48955" w14:textId="77777777" w:rsidR="00481414" w:rsidRPr="009321E1" w:rsidRDefault="00481414">
            <w:pPr>
              <w:suppressAutoHyphens w:val="0"/>
              <w:spacing w:before="80"/>
              <w:rPr>
                <w:sz w:val="22"/>
              </w:rPr>
            </w:pPr>
            <w:r w:rsidRPr="00371412">
              <w:rPr>
                <w:sz w:val="22"/>
              </w:rPr>
              <w:t xml:space="preserve">Overview of facilities, including, leisure and social amenities, space for a trade exhibition and academic facilities (lecture and oral presentation rooms and space for poster presentations). </w:t>
            </w:r>
            <w:r w:rsidR="00B2233B" w:rsidRPr="009321E1">
              <w:rPr>
                <w:sz w:val="22"/>
              </w:rPr>
              <w:t xml:space="preserve">Overview of </w:t>
            </w:r>
            <w:r w:rsidR="00A045CD" w:rsidRPr="009321E1">
              <w:rPr>
                <w:sz w:val="22"/>
              </w:rPr>
              <w:t>an</w:t>
            </w:r>
            <w:r w:rsidR="00B2233B" w:rsidRPr="009321E1">
              <w:rPr>
                <w:sz w:val="22"/>
              </w:rPr>
              <w:t xml:space="preserve"> outreach programme for local schools (Years 10 to 13 students).</w:t>
            </w:r>
            <w:r w:rsidR="00B2233B">
              <w:rPr>
                <w:sz w:val="22"/>
              </w:rPr>
              <w:t xml:space="preserve">  </w:t>
            </w:r>
            <w:r w:rsidRPr="00371412">
              <w:rPr>
                <w:sz w:val="22"/>
              </w:rPr>
              <w:t>Please include (if possible) a schematic diagram showing the proximity of the various locations.</w:t>
            </w:r>
          </w:p>
          <w:p w14:paraId="184552BB" w14:textId="77777777" w:rsidR="00481414" w:rsidRPr="00371412" w:rsidRDefault="00481414">
            <w:pPr>
              <w:suppressAutoHyphens w:val="0"/>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36838309" w14:textId="77777777" w:rsidR="00481414" w:rsidRPr="00371412" w:rsidRDefault="00481414">
            <w:pPr>
              <w:snapToGrid w:val="0"/>
              <w:rPr>
                <w:sz w:val="22"/>
              </w:rPr>
            </w:pPr>
          </w:p>
        </w:tc>
      </w:tr>
      <w:tr w:rsidR="00481414" w:rsidRPr="00371412" w14:paraId="79FC6AAD" w14:textId="77777777">
        <w:tc>
          <w:tcPr>
            <w:tcW w:w="4788" w:type="dxa"/>
            <w:tcBorders>
              <w:top w:val="single" w:sz="4" w:space="0" w:color="000000"/>
              <w:left w:val="single" w:sz="4" w:space="0" w:color="000000"/>
              <w:bottom w:val="single" w:sz="4" w:space="0" w:color="000000"/>
            </w:tcBorders>
            <w:shd w:val="clear" w:color="auto" w:fill="auto"/>
          </w:tcPr>
          <w:p w14:paraId="2C122DDD" w14:textId="77777777" w:rsidR="00481414" w:rsidRPr="00371412" w:rsidRDefault="00481414">
            <w:pPr>
              <w:spacing w:before="80"/>
            </w:pPr>
            <w:r w:rsidRPr="00371412">
              <w:rPr>
                <w:sz w:val="22"/>
              </w:rPr>
              <w:t>Overview of delegate accommodation (including location and information about ease of travel to the venue)</w:t>
            </w:r>
          </w:p>
          <w:p w14:paraId="507643A3"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640DA193" w14:textId="77777777" w:rsidR="00481414" w:rsidRPr="00371412" w:rsidRDefault="00481414">
            <w:pPr>
              <w:snapToGrid w:val="0"/>
              <w:rPr>
                <w:sz w:val="22"/>
              </w:rPr>
            </w:pPr>
          </w:p>
        </w:tc>
      </w:tr>
      <w:tr w:rsidR="00481414" w:rsidRPr="00371412" w14:paraId="4453D8B8" w14:textId="77777777">
        <w:tc>
          <w:tcPr>
            <w:tcW w:w="4788" w:type="dxa"/>
            <w:tcBorders>
              <w:top w:val="single" w:sz="4" w:space="0" w:color="000000"/>
              <w:left w:val="single" w:sz="4" w:space="0" w:color="000000"/>
              <w:bottom w:val="single" w:sz="4" w:space="0" w:color="000000"/>
            </w:tcBorders>
            <w:shd w:val="clear" w:color="auto" w:fill="auto"/>
          </w:tcPr>
          <w:p w14:paraId="63956CBA" w14:textId="77777777" w:rsidR="00481414" w:rsidRPr="00371412" w:rsidRDefault="00481414">
            <w:pPr>
              <w:spacing w:before="80"/>
            </w:pPr>
            <w:r w:rsidRPr="00371412">
              <w:rPr>
                <w:sz w:val="22"/>
              </w:rPr>
              <w:t>Statement about what you think makes a good conference (</w:t>
            </w:r>
            <w:r w:rsidRPr="00371412">
              <w:rPr>
                <w:i/>
                <w:sz w:val="22"/>
              </w:rPr>
              <w:t>250 words max</w:t>
            </w:r>
            <w:r w:rsidRPr="00371412">
              <w:rPr>
                <w:sz w:val="22"/>
              </w:rPr>
              <w:t>)</w:t>
            </w:r>
          </w:p>
          <w:p w14:paraId="7678FB67" w14:textId="77777777" w:rsidR="00481414" w:rsidRPr="00371412" w:rsidRDefault="00481414">
            <w:pPr>
              <w:spacing w:before="80"/>
              <w:rPr>
                <w:sz w:val="22"/>
              </w:rPr>
            </w:pP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14:paraId="1A518479" w14:textId="77777777" w:rsidR="00481414" w:rsidRPr="00371412" w:rsidRDefault="00481414">
            <w:pPr>
              <w:snapToGrid w:val="0"/>
              <w:rPr>
                <w:sz w:val="22"/>
              </w:rPr>
            </w:pPr>
          </w:p>
        </w:tc>
      </w:tr>
    </w:tbl>
    <w:p w14:paraId="5FADDE9D" w14:textId="77777777" w:rsidR="00481414" w:rsidRPr="00371412" w:rsidRDefault="00481414">
      <w:pPr>
        <w:rPr>
          <w:sz w:val="22"/>
        </w:rPr>
      </w:pPr>
    </w:p>
    <w:p w14:paraId="2C4209B9" w14:textId="77777777" w:rsidR="00481414" w:rsidRPr="00371412" w:rsidRDefault="00481414">
      <w:r w:rsidRPr="00371412">
        <w:rPr>
          <w:b/>
          <w:sz w:val="22"/>
        </w:rPr>
        <w:t>The following appendices must be included in your submission:</w:t>
      </w:r>
    </w:p>
    <w:p w14:paraId="7C7BCC21" w14:textId="77777777" w:rsidR="00481414" w:rsidRPr="00371412" w:rsidRDefault="00481414">
      <w:pPr>
        <w:rPr>
          <w:b/>
          <w:sz w:val="22"/>
        </w:rPr>
      </w:pPr>
    </w:p>
    <w:p w14:paraId="34530A98" w14:textId="230C3656" w:rsidR="00481414" w:rsidRPr="00371412" w:rsidRDefault="00481414">
      <w:pPr>
        <w:numPr>
          <w:ilvl w:val="0"/>
          <w:numId w:val="4"/>
        </w:numPr>
      </w:pPr>
      <w:r w:rsidRPr="00371412">
        <w:rPr>
          <w:b/>
          <w:sz w:val="22"/>
        </w:rPr>
        <w:t>Appendix 1</w:t>
      </w:r>
      <w:r w:rsidRPr="00371412">
        <w:rPr>
          <w:sz w:val="22"/>
        </w:rPr>
        <w:t xml:space="preserve">. Draft </w:t>
      </w:r>
      <w:r w:rsidR="00EB56C6">
        <w:rPr>
          <w:sz w:val="22"/>
        </w:rPr>
        <w:t>two</w:t>
      </w:r>
      <w:r w:rsidRPr="00371412">
        <w:rPr>
          <w:sz w:val="22"/>
        </w:rPr>
        <w:t xml:space="preserve">-day programme. </w:t>
      </w:r>
    </w:p>
    <w:p w14:paraId="70CA45C1" w14:textId="77777777" w:rsidR="00481414" w:rsidRPr="00371412" w:rsidRDefault="00481414">
      <w:pPr>
        <w:rPr>
          <w:sz w:val="22"/>
        </w:rPr>
      </w:pPr>
    </w:p>
    <w:p w14:paraId="1AE2E378" w14:textId="77777777" w:rsidR="00481414" w:rsidRPr="00371412" w:rsidRDefault="00481414">
      <w:pPr>
        <w:numPr>
          <w:ilvl w:val="0"/>
          <w:numId w:val="4"/>
        </w:numPr>
      </w:pPr>
      <w:r w:rsidRPr="00371412">
        <w:rPr>
          <w:b/>
          <w:sz w:val="22"/>
        </w:rPr>
        <w:t>Appendix 2</w:t>
      </w:r>
      <w:r w:rsidRPr="00371412">
        <w:rPr>
          <w:sz w:val="22"/>
        </w:rPr>
        <w:t xml:space="preserve">. Financial projections including income, expenditure, any proposed </w:t>
      </w:r>
      <w:proofErr w:type="gramStart"/>
      <w:r w:rsidRPr="00371412">
        <w:rPr>
          <w:sz w:val="22"/>
        </w:rPr>
        <w:t>sponsorship</w:t>
      </w:r>
      <w:proofErr w:type="gramEnd"/>
      <w:r w:rsidRPr="00371412">
        <w:rPr>
          <w:sz w:val="22"/>
        </w:rPr>
        <w:t xml:space="preserve"> and projected delegate fees - See section ‘Notes on Conference Budget’ overleaf.</w:t>
      </w:r>
    </w:p>
    <w:p w14:paraId="0D3D2ADE" w14:textId="77777777" w:rsidR="00481414" w:rsidRPr="00371412" w:rsidRDefault="00481414">
      <w:pPr>
        <w:rPr>
          <w:sz w:val="22"/>
        </w:rPr>
      </w:pPr>
    </w:p>
    <w:p w14:paraId="7EA249EE" w14:textId="77777777" w:rsidR="00481414" w:rsidRPr="00371412" w:rsidRDefault="00481414">
      <w:pPr>
        <w:pageBreakBefore/>
        <w:ind w:left="714"/>
        <w:rPr>
          <w:sz w:val="22"/>
        </w:rPr>
      </w:pPr>
    </w:p>
    <w:p w14:paraId="32FB3403" w14:textId="77777777" w:rsidR="00481414" w:rsidRPr="00371412" w:rsidRDefault="00FE46F7">
      <w:pPr>
        <w:pStyle w:val="Heading3"/>
        <w:numPr>
          <w:ilvl w:val="0"/>
          <w:numId w:val="0"/>
        </w:numPr>
        <w:jc w:val="left"/>
        <w:rPr>
          <w:sz w:val="22"/>
        </w:rPr>
      </w:pPr>
      <w:r w:rsidRPr="00371412">
        <w:rPr>
          <w:noProof/>
          <w:sz w:val="22"/>
        </w:rPr>
        <mc:AlternateContent>
          <mc:Choice Requires="wps">
            <w:drawing>
              <wp:inline distT="0" distB="0" distL="0" distR="0" wp14:anchorId="7B88DC90" wp14:editId="4C827B32">
                <wp:extent cx="5943600" cy="19050"/>
                <wp:effectExtent l="0" t="0" r="0" b="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9050"/>
                        </a:xfrm>
                        <a:prstGeom prst="rect">
                          <a:avLst/>
                        </a:prstGeom>
                        <a:solidFill>
                          <a:srgbClr val="A0A0A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6B5915D5" id="Rectangle 3" o:spid="_x0000_s1026" style="width:468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" fillcolor="#a0a0a0" stroked="f" strokecolor="#3465a4">
                <v:stroke joinstyle="round"/>
                <w10:anchorlock/>
              </v:rect>
            </w:pict>
          </mc:Fallback>
        </mc:AlternateContent>
      </w:r>
    </w:p>
    <w:p w14:paraId="6A071700" w14:textId="77777777" w:rsidR="00481414" w:rsidRPr="00371412" w:rsidRDefault="00481414" w:rsidP="009E5B5A">
      <w:pPr>
        <w:pStyle w:val="Heading3"/>
        <w:numPr>
          <w:ilvl w:val="0"/>
          <w:numId w:val="0"/>
        </w:numPr>
        <w:jc w:val="left"/>
      </w:pPr>
      <w:r w:rsidRPr="00371412">
        <w:rPr>
          <w:sz w:val="22"/>
        </w:rPr>
        <w:t>Notes on Conference Budget</w:t>
      </w:r>
    </w:p>
    <w:p w14:paraId="2D0A58E2" w14:textId="77777777" w:rsidR="00481414" w:rsidRPr="00371412" w:rsidRDefault="00481414">
      <w:pPr>
        <w:ind w:left="360"/>
        <w:rPr>
          <w:b/>
          <w:bCs w:val="0"/>
          <w:sz w:val="22"/>
        </w:rPr>
      </w:pPr>
    </w:p>
    <w:p w14:paraId="01008F93" w14:textId="77777777" w:rsidR="00481414" w:rsidRPr="00371412" w:rsidRDefault="00481414">
      <w:pPr>
        <w:pStyle w:val="BodyTextIndent"/>
        <w:ind w:left="0"/>
        <w:jc w:val="left"/>
      </w:pPr>
      <w:r w:rsidRPr="00371412">
        <w:rPr>
          <w:sz w:val="22"/>
        </w:rPr>
        <w:t>It is the responsibility of the Conference Organiser to manage the financial aspects of the Student Conference. This includes establishing appropriate accounting procedures for the handling of all income and expenditure relating to the Conference. It is likely that this will involve the institution</w:t>
      </w:r>
      <w:r w:rsidR="00A045CD">
        <w:rPr>
          <w:sz w:val="22"/>
        </w:rPr>
        <w:t>’</w:t>
      </w:r>
      <w:r w:rsidRPr="00371412">
        <w:rPr>
          <w:sz w:val="22"/>
        </w:rPr>
        <w:t>s finance department. While the Conference is not intended as a surplus making venture, it should at least break even. Any surplus from the Student Conference is split 50:50 between BASES and the host institution. However, under no circumstances will BASES carry any financial liability for a share in any loss.</w:t>
      </w:r>
    </w:p>
    <w:p w14:paraId="0D90BA18" w14:textId="77777777" w:rsidR="00481414" w:rsidRPr="00371412" w:rsidRDefault="00481414">
      <w:pPr>
        <w:ind w:left="360"/>
        <w:rPr>
          <w:sz w:val="22"/>
        </w:rPr>
      </w:pPr>
    </w:p>
    <w:p w14:paraId="043FED56" w14:textId="77777777" w:rsidR="00481414" w:rsidRPr="00371412" w:rsidRDefault="00481414">
      <w:r w:rsidRPr="00371412">
        <w:rPr>
          <w:sz w:val="22"/>
        </w:rPr>
        <w:t>A draft conference budget should be submitted by the Conference Organiser as part of the bid to host the Student Conference. This should provide estimates for 300 student delegates. The Conference Organiser will be expected to provide a realistic ‘working budget’</w:t>
      </w:r>
      <w:r w:rsidR="00371412">
        <w:rPr>
          <w:sz w:val="22"/>
        </w:rPr>
        <w:t xml:space="preserve"> (see sample format).</w:t>
      </w:r>
    </w:p>
    <w:p w14:paraId="2380A737" w14:textId="77777777" w:rsidR="00481414" w:rsidRPr="00371412" w:rsidRDefault="00481414">
      <w:pPr>
        <w:ind w:left="360"/>
        <w:rPr>
          <w:sz w:val="22"/>
        </w:rPr>
      </w:pPr>
    </w:p>
    <w:p w14:paraId="199BB632" w14:textId="77777777" w:rsidR="00620B97" w:rsidRDefault="00620B97">
      <w:pPr>
        <w:rPr>
          <w:sz w:val="22"/>
        </w:rPr>
      </w:pPr>
      <w:r>
        <w:rPr>
          <w:sz w:val="22"/>
        </w:rPr>
        <w:t>Delegates are responsible for their own accommodation.</w:t>
      </w:r>
    </w:p>
    <w:p w14:paraId="05A969C2" w14:textId="77777777" w:rsidR="00620B97" w:rsidRDefault="00620B97">
      <w:pPr>
        <w:rPr>
          <w:sz w:val="22"/>
        </w:rPr>
      </w:pPr>
    </w:p>
    <w:p w14:paraId="4F4ADB2E" w14:textId="77777777" w:rsidR="00481414" w:rsidRPr="00371412" w:rsidRDefault="00481414">
      <w:r w:rsidRPr="00371412">
        <w:rPr>
          <w:sz w:val="22"/>
        </w:rPr>
        <w:t>The following costs should be built into the conference budget:</w:t>
      </w:r>
    </w:p>
    <w:p w14:paraId="05C74F8A" w14:textId="77777777" w:rsidR="00481414" w:rsidRPr="00371412" w:rsidRDefault="00481414">
      <w:pPr>
        <w:ind w:left="360"/>
        <w:rPr>
          <w:sz w:val="22"/>
        </w:rPr>
      </w:pPr>
    </w:p>
    <w:p w14:paraId="4A43186E" w14:textId="77777777" w:rsidR="00481414" w:rsidRPr="00371412" w:rsidRDefault="00481414">
      <w:pPr>
        <w:numPr>
          <w:ilvl w:val="0"/>
          <w:numId w:val="2"/>
        </w:numPr>
      </w:pPr>
      <w:r w:rsidRPr="00371412">
        <w:rPr>
          <w:sz w:val="22"/>
        </w:rPr>
        <w:t>Production of the conference abstract booklet.</w:t>
      </w:r>
    </w:p>
    <w:p w14:paraId="0B0D0FC0" w14:textId="77777777" w:rsidR="00481414" w:rsidRPr="00371412" w:rsidRDefault="00481414">
      <w:pPr>
        <w:numPr>
          <w:ilvl w:val="0"/>
          <w:numId w:val="2"/>
        </w:numPr>
      </w:pPr>
      <w:r w:rsidRPr="00371412">
        <w:rPr>
          <w:sz w:val="22"/>
        </w:rPr>
        <w:t>Delegate bags.</w:t>
      </w:r>
    </w:p>
    <w:p w14:paraId="0F21FFC9" w14:textId="77777777" w:rsidR="00481414" w:rsidRPr="00371412" w:rsidRDefault="00481414">
      <w:pPr>
        <w:numPr>
          <w:ilvl w:val="0"/>
          <w:numId w:val="2"/>
        </w:numPr>
      </w:pPr>
      <w:r w:rsidRPr="00371412">
        <w:rPr>
          <w:sz w:val="22"/>
        </w:rPr>
        <w:t xml:space="preserve">Publicity and marketing costs – posters and flyers. Please note that conference adverts within The Sport and Exercise Scientist, via the BASES e-mail newsletter and via </w:t>
      </w:r>
      <w:hyperlink r:id="rId10" w:history="1">
        <w:r w:rsidRPr="00371412">
          <w:rPr>
            <w:rStyle w:val="Hyperlink"/>
            <w:sz w:val="22"/>
          </w:rPr>
          <w:t>www.bases.org.uk</w:t>
        </w:r>
      </w:hyperlink>
      <w:r w:rsidRPr="00371412">
        <w:rPr>
          <w:sz w:val="22"/>
        </w:rPr>
        <w:t xml:space="preserve"> are free.</w:t>
      </w:r>
    </w:p>
    <w:p w14:paraId="265E7CFD" w14:textId="77777777" w:rsidR="00481414" w:rsidRPr="00371412" w:rsidRDefault="00481414">
      <w:pPr>
        <w:numPr>
          <w:ilvl w:val="0"/>
          <w:numId w:val="2"/>
        </w:numPr>
      </w:pPr>
      <w:r w:rsidRPr="00371412">
        <w:rPr>
          <w:sz w:val="22"/>
        </w:rPr>
        <w:t>General stationery, including certificates of attendance.</w:t>
      </w:r>
    </w:p>
    <w:p w14:paraId="11EDCDE1" w14:textId="77777777" w:rsidR="00481414" w:rsidRPr="00371412" w:rsidRDefault="00481414">
      <w:pPr>
        <w:numPr>
          <w:ilvl w:val="0"/>
          <w:numId w:val="2"/>
        </w:numPr>
      </w:pPr>
      <w:r w:rsidRPr="00371412">
        <w:rPr>
          <w:sz w:val="22"/>
        </w:rPr>
        <w:t>Administration.</w:t>
      </w:r>
    </w:p>
    <w:p w14:paraId="6AFFEDA7" w14:textId="77777777" w:rsidR="00481414" w:rsidRPr="00371412" w:rsidRDefault="00481414">
      <w:pPr>
        <w:numPr>
          <w:ilvl w:val="0"/>
          <w:numId w:val="2"/>
        </w:numPr>
      </w:pPr>
      <w:r w:rsidRPr="00371412">
        <w:rPr>
          <w:sz w:val="22"/>
        </w:rPr>
        <w:t>Photocopying.</w:t>
      </w:r>
    </w:p>
    <w:p w14:paraId="774D135B" w14:textId="77777777" w:rsidR="00481414" w:rsidRPr="00371412" w:rsidRDefault="00481414">
      <w:pPr>
        <w:numPr>
          <w:ilvl w:val="0"/>
          <w:numId w:val="2"/>
        </w:numPr>
      </w:pPr>
      <w:r w:rsidRPr="00371412">
        <w:rPr>
          <w:sz w:val="22"/>
        </w:rPr>
        <w:t>Poster boards.</w:t>
      </w:r>
    </w:p>
    <w:p w14:paraId="62EC7547" w14:textId="77777777" w:rsidR="00481414" w:rsidRPr="00371412" w:rsidRDefault="00481414">
      <w:pPr>
        <w:numPr>
          <w:ilvl w:val="0"/>
          <w:numId w:val="2"/>
        </w:numPr>
      </w:pPr>
      <w:r w:rsidRPr="00371412">
        <w:rPr>
          <w:sz w:val="22"/>
        </w:rPr>
        <w:t>Meals.</w:t>
      </w:r>
    </w:p>
    <w:p w14:paraId="245C224D" w14:textId="77777777" w:rsidR="00481414" w:rsidRPr="00371412" w:rsidRDefault="00481414">
      <w:pPr>
        <w:numPr>
          <w:ilvl w:val="0"/>
          <w:numId w:val="2"/>
        </w:numPr>
      </w:pPr>
      <w:r w:rsidRPr="00371412">
        <w:rPr>
          <w:sz w:val="22"/>
        </w:rPr>
        <w:t>Refreshments.</w:t>
      </w:r>
    </w:p>
    <w:p w14:paraId="7D9CA0F6" w14:textId="77777777" w:rsidR="00481414" w:rsidRPr="00371412" w:rsidRDefault="00481414">
      <w:pPr>
        <w:numPr>
          <w:ilvl w:val="0"/>
          <w:numId w:val="2"/>
        </w:numPr>
      </w:pPr>
      <w:r w:rsidRPr="00371412">
        <w:rPr>
          <w:sz w:val="22"/>
          <w:szCs w:val="22"/>
        </w:rPr>
        <w:t>Travel and accommodation costs for guest speakers.</w:t>
      </w:r>
    </w:p>
    <w:p w14:paraId="7CD7F805" w14:textId="77777777" w:rsidR="00481414" w:rsidRPr="00371412" w:rsidRDefault="00481414">
      <w:pPr>
        <w:numPr>
          <w:ilvl w:val="0"/>
          <w:numId w:val="2"/>
        </w:numPr>
      </w:pPr>
      <w:r w:rsidRPr="00371412">
        <w:rPr>
          <w:sz w:val="22"/>
          <w:szCs w:val="22"/>
        </w:rPr>
        <w:t>Administration costs.</w:t>
      </w:r>
    </w:p>
    <w:p w14:paraId="0452E55C" w14:textId="77777777" w:rsidR="00481414" w:rsidRPr="00371412" w:rsidRDefault="00481414">
      <w:pPr>
        <w:numPr>
          <w:ilvl w:val="0"/>
          <w:numId w:val="2"/>
        </w:numPr>
      </w:pPr>
      <w:r w:rsidRPr="00371412">
        <w:rPr>
          <w:sz w:val="22"/>
          <w:szCs w:val="22"/>
        </w:rPr>
        <w:t>Any social programme costs.</w:t>
      </w:r>
    </w:p>
    <w:p w14:paraId="7B35B28A" w14:textId="77777777" w:rsidR="00481414" w:rsidRPr="00371412" w:rsidRDefault="00481414">
      <w:pPr>
        <w:numPr>
          <w:ilvl w:val="0"/>
          <w:numId w:val="2"/>
        </w:numPr>
      </w:pPr>
      <w:r w:rsidRPr="00371412">
        <w:rPr>
          <w:sz w:val="22"/>
          <w:szCs w:val="22"/>
        </w:rPr>
        <w:t>Attendance at the previous year’s conference.</w:t>
      </w:r>
    </w:p>
    <w:p w14:paraId="560F5A35" w14:textId="77777777" w:rsidR="00481414" w:rsidRPr="00371412" w:rsidRDefault="00481414">
      <w:pPr>
        <w:numPr>
          <w:ilvl w:val="0"/>
          <w:numId w:val="2"/>
        </w:numPr>
      </w:pPr>
      <w:r w:rsidRPr="00371412">
        <w:rPr>
          <w:sz w:val="22"/>
          <w:szCs w:val="22"/>
        </w:rPr>
        <w:t>Additional costs outlined below:</w:t>
      </w:r>
    </w:p>
    <w:p w14:paraId="260489AF" w14:textId="77777777" w:rsidR="00481414" w:rsidRPr="00371412" w:rsidRDefault="00481414">
      <w:pPr>
        <w:rPr>
          <w:sz w:val="22"/>
          <w:szCs w:val="22"/>
        </w:rPr>
      </w:pPr>
    </w:p>
    <w:tbl>
      <w:tblPr>
        <w:tblW w:w="0" w:type="auto"/>
        <w:tblInd w:w="-5" w:type="dxa"/>
        <w:tblLayout w:type="fixed"/>
        <w:tblLook w:val="0000" w:firstRow="0" w:lastRow="0" w:firstColumn="0" w:lastColumn="0" w:noHBand="0" w:noVBand="0"/>
      </w:tblPr>
      <w:tblGrid>
        <w:gridCol w:w="3799"/>
        <w:gridCol w:w="2693"/>
        <w:gridCol w:w="2977"/>
      </w:tblGrid>
      <w:tr w:rsidR="00481414" w:rsidRPr="00371412" w14:paraId="40E06D48" w14:textId="77777777" w:rsidTr="001442D1">
        <w:tc>
          <w:tcPr>
            <w:tcW w:w="3799" w:type="dxa"/>
            <w:tcBorders>
              <w:top w:val="single" w:sz="4" w:space="0" w:color="000000"/>
              <w:left w:val="single" w:sz="4" w:space="0" w:color="000000"/>
              <w:bottom w:val="single" w:sz="4" w:space="0" w:color="000000"/>
            </w:tcBorders>
            <w:shd w:val="clear" w:color="auto" w:fill="auto"/>
          </w:tcPr>
          <w:p w14:paraId="1722BDAB" w14:textId="77777777" w:rsidR="00481414" w:rsidRPr="00371412" w:rsidRDefault="00481414">
            <w:pPr>
              <w:snapToGrid w:val="0"/>
              <w:jc w:val="center"/>
              <w:rPr>
                <w:b/>
                <w:sz w:val="22"/>
                <w:szCs w:val="22"/>
              </w:rPr>
            </w:pPr>
          </w:p>
        </w:tc>
        <w:tc>
          <w:tcPr>
            <w:tcW w:w="2693" w:type="dxa"/>
            <w:tcBorders>
              <w:top w:val="single" w:sz="4" w:space="0" w:color="000000"/>
              <w:left w:val="single" w:sz="4" w:space="0" w:color="000000"/>
              <w:bottom w:val="single" w:sz="4" w:space="0" w:color="000000"/>
            </w:tcBorders>
            <w:shd w:val="clear" w:color="auto" w:fill="auto"/>
          </w:tcPr>
          <w:p w14:paraId="2AD2FA5A" w14:textId="77777777" w:rsidR="00481414" w:rsidRPr="00371412" w:rsidRDefault="00481414">
            <w:pPr>
              <w:jc w:val="center"/>
            </w:pPr>
            <w:r w:rsidRPr="00371412">
              <w:rPr>
                <w:b/>
                <w:sz w:val="22"/>
                <w:szCs w:val="22"/>
              </w:rPr>
              <w:t>Delegate Fees and Conference Dinner</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ADB0F21" w14:textId="77777777" w:rsidR="00481414" w:rsidRPr="00371412" w:rsidRDefault="00481414">
            <w:pPr>
              <w:jc w:val="center"/>
            </w:pPr>
            <w:r w:rsidRPr="00371412">
              <w:rPr>
                <w:b/>
                <w:sz w:val="22"/>
                <w:szCs w:val="22"/>
              </w:rPr>
              <w:t>Accommodation and Travel</w:t>
            </w:r>
          </w:p>
        </w:tc>
      </w:tr>
      <w:tr w:rsidR="00481414" w:rsidRPr="00371412" w14:paraId="060A8E93" w14:textId="77777777" w:rsidTr="001442D1">
        <w:tc>
          <w:tcPr>
            <w:tcW w:w="3799" w:type="dxa"/>
            <w:tcBorders>
              <w:top w:val="single" w:sz="4" w:space="0" w:color="000000"/>
              <w:left w:val="single" w:sz="4" w:space="0" w:color="000000"/>
              <w:bottom w:val="single" w:sz="4" w:space="0" w:color="000000"/>
            </w:tcBorders>
            <w:shd w:val="clear" w:color="auto" w:fill="auto"/>
          </w:tcPr>
          <w:p w14:paraId="7CCD4C94" w14:textId="77777777" w:rsidR="00481414" w:rsidRPr="00371412" w:rsidRDefault="00481414">
            <w:r w:rsidRPr="00371412">
              <w:rPr>
                <w:sz w:val="22"/>
                <w:szCs w:val="22"/>
              </w:rPr>
              <w:t>Chair</w:t>
            </w:r>
          </w:p>
        </w:tc>
        <w:tc>
          <w:tcPr>
            <w:tcW w:w="2693" w:type="dxa"/>
            <w:tcBorders>
              <w:top w:val="single" w:sz="4" w:space="0" w:color="000000"/>
              <w:left w:val="single" w:sz="4" w:space="0" w:color="000000"/>
              <w:bottom w:val="single" w:sz="4" w:space="0" w:color="000000"/>
            </w:tcBorders>
            <w:shd w:val="clear" w:color="auto" w:fill="auto"/>
          </w:tcPr>
          <w:p w14:paraId="6AFFB968" w14:textId="77777777" w:rsidR="00481414" w:rsidRPr="00371412" w:rsidRDefault="00481414">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F78BD7E" w14:textId="77777777" w:rsidR="00481414" w:rsidRPr="00371412" w:rsidRDefault="00481414">
            <w:pPr>
              <w:jc w:val="center"/>
            </w:pPr>
            <w:r w:rsidRPr="00371412">
              <w:rPr>
                <w:sz w:val="22"/>
                <w:szCs w:val="22"/>
              </w:rPr>
              <w:t xml:space="preserve">Conference </w:t>
            </w:r>
          </w:p>
        </w:tc>
      </w:tr>
      <w:tr w:rsidR="00481414" w:rsidRPr="00371412" w14:paraId="5A8F0CB6" w14:textId="77777777" w:rsidTr="001442D1">
        <w:tc>
          <w:tcPr>
            <w:tcW w:w="3799" w:type="dxa"/>
            <w:tcBorders>
              <w:top w:val="single" w:sz="4" w:space="0" w:color="000000"/>
              <w:left w:val="single" w:sz="4" w:space="0" w:color="000000"/>
              <w:bottom w:val="single" w:sz="4" w:space="0" w:color="000000"/>
            </w:tcBorders>
            <w:shd w:val="clear" w:color="auto" w:fill="auto"/>
          </w:tcPr>
          <w:p w14:paraId="5E0C645C" w14:textId="77777777" w:rsidR="00481414" w:rsidRPr="00371412" w:rsidRDefault="00481414">
            <w:r w:rsidRPr="00371412">
              <w:rPr>
                <w:sz w:val="22"/>
                <w:szCs w:val="22"/>
              </w:rPr>
              <w:t>Chair Elect (when in post)</w:t>
            </w:r>
          </w:p>
        </w:tc>
        <w:tc>
          <w:tcPr>
            <w:tcW w:w="2693" w:type="dxa"/>
            <w:tcBorders>
              <w:top w:val="single" w:sz="4" w:space="0" w:color="000000"/>
              <w:left w:val="single" w:sz="4" w:space="0" w:color="000000"/>
              <w:bottom w:val="single" w:sz="4" w:space="0" w:color="000000"/>
            </w:tcBorders>
            <w:shd w:val="clear" w:color="auto" w:fill="auto"/>
          </w:tcPr>
          <w:p w14:paraId="1C72F7CA" w14:textId="77777777" w:rsidR="00481414" w:rsidRPr="00371412" w:rsidRDefault="00481414">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198B61C" w14:textId="77777777" w:rsidR="00481414" w:rsidRPr="00371412" w:rsidRDefault="00481414">
            <w:pPr>
              <w:jc w:val="center"/>
            </w:pPr>
            <w:r w:rsidRPr="00371412">
              <w:rPr>
                <w:sz w:val="22"/>
                <w:szCs w:val="22"/>
              </w:rPr>
              <w:t xml:space="preserve">Conference </w:t>
            </w:r>
          </w:p>
        </w:tc>
      </w:tr>
      <w:tr w:rsidR="00481414" w:rsidRPr="00371412" w14:paraId="7B692823" w14:textId="77777777" w:rsidTr="001442D1">
        <w:tc>
          <w:tcPr>
            <w:tcW w:w="3799" w:type="dxa"/>
            <w:tcBorders>
              <w:top w:val="single" w:sz="4" w:space="0" w:color="000000"/>
              <w:left w:val="single" w:sz="4" w:space="0" w:color="000000"/>
              <w:bottom w:val="single" w:sz="4" w:space="0" w:color="000000"/>
            </w:tcBorders>
            <w:shd w:val="clear" w:color="auto" w:fill="auto"/>
          </w:tcPr>
          <w:p w14:paraId="3CE79954" w14:textId="77777777" w:rsidR="00481414" w:rsidRPr="00371412" w:rsidRDefault="00481414">
            <w:r w:rsidRPr="00371412">
              <w:rPr>
                <w:sz w:val="22"/>
                <w:szCs w:val="22"/>
              </w:rPr>
              <w:t>5 x Division Chairs</w:t>
            </w:r>
          </w:p>
        </w:tc>
        <w:tc>
          <w:tcPr>
            <w:tcW w:w="2693" w:type="dxa"/>
            <w:tcBorders>
              <w:top w:val="single" w:sz="4" w:space="0" w:color="000000"/>
              <w:left w:val="single" w:sz="4" w:space="0" w:color="000000"/>
              <w:bottom w:val="single" w:sz="4" w:space="0" w:color="000000"/>
            </w:tcBorders>
            <w:shd w:val="clear" w:color="auto" w:fill="auto"/>
          </w:tcPr>
          <w:p w14:paraId="1BF21072" w14:textId="77777777" w:rsidR="00481414" w:rsidRPr="00371412" w:rsidRDefault="00481414">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6DB297" w14:textId="77777777" w:rsidR="00481414" w:rsidRPr="00371412" w:rsidRDefault="00481414">
            <w:pPr>
              <w:jc w:val="center"/>
            </w:pPr>
            <w:r w:rsidRPr="00371412">
              <w:rPr>
                <w:sz w:val="22"/>
                <w:szCs w:val="22"/>
              </w:rPr>
              <w:t xml:space="preserve">Conference </w:t>
            </w:r>
          </w:p>
        </w:tc>
      </w:tr>
      <w:tr w:rsidR="00481414" w:rsidRPr="00371412" w14:paraId="7F1594FD" w14:textId="77777777" w:rsidTr="001442D1">
        <w:tc>
          <w:tcPr>
            <w:tcW w:w="3799" w:type="dxa"/>
            <w:tcBorders>
              <w:top w:val="single" w:sz="4" w:space="0" w:color="000000"/>
              <w:left w:val="single" w:sz="4" w:space="0" w:color="000000"/>
              <w:bottom w:val="single" w:sz="4" w:space="0" w:color="000000"/>
            </w:tcBorders>
            <w:shd w:val="clear" w:color="auto" w:fill="auto"/>
          </w:tcPr>
          <w:p w14:paraId="0C35CC64" w14:textId="77777777" w:rsidR="00481414" w:rsidRPr="00371412" w:rsidRDefault="00481414">
            <w:r w:rsidRPr="00371412">
              <w:rPr>
                <w:sz w:val="22"/>
                <w:szCs w:val="22"/>
              </w:rPr>
              <w:t xml:space="preserve">Executive </w:t>
            </w:r>
            <w:r w:rsidR="00CE6669" w:rsidRPr="00371412">
              <w:rPr>
                <w:sz w:val="22"/>
                <w:szCs w:val="22"/>
              </w:rPr>
              <w:t>Director</w:t>
            </w:r>
          </w:p>
        </w:tc>
        <w:tc>
          <w:tcPr>
            <w:tcW w:w="2693" w:type="dxa"/>
            <w:tcBorders>
              <w:top w:val="single" w:sz="4" w:space="0" w:color="000000"/>
              <w:left w:val="single" w:sz="4" w:space="0" w:color="000000"/>
              <w:bottom w:val="single" w:sz="4" w:space="0" w:color="000000"/>
            </w:tcBorders>
            <w:shd w:val="clear" w:color="auto" w:fill="auto"/>
          </w:tcPr>
          <w:p w14:paraId="06EECD9B" w14:textId="77777777" w:rsidR="00481414" w:rsidRPr="00371412" w:rsidRDefault="00481414">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2526C68" w14:textId="77777777" w:rsidR="00481414" w:rsidRPr="00371412" w:rsidRDefault="00481414">
            <w:pPr>
              <w:jc w:val="center"/>
            </w:pPr>
            <w:r w:rsidRPr="00371412">
              <w:rPr>
                <w:sz w:val="22"/>
                <w:szCs w:val="22"/>
              </w:rPr>
              <w:t xml:space="preserve">Conference </w:t>
            </w:r>
          </w:p>
        </w:tc>
      </w:tr>
      <w:tr w:rsidR="00481414" w:rsidRPr="00371412" w14:paraId="72B732F0" w14:textId="77777777" w:rsidTr="001442D1">
        <w:tc>
          <w:tcPr>
            <w:tcW w:w="3799" w:type="dxa"/>
            <w:tcBorders>
              <w:top w:val="single" w:sz="4" w:space="0" w:color="000000"/>
              <w:left w:val="single" w:sz="4" w:space="0" w:color="000000"/>
              <w:bottom w:val="single" w:sz="4" w:space="0" w:color="000000"/>
            </w:tcBorders>
            <w:shd w:val="clear" w:color="auto" w:fill="auto"/>
          </w:tcPr>
          <w:p w14:paraId="7A01AB7D" w14:textId="77777777" w:rsidR="00481414" w:rsidRPr="00371412" w:rsidRDefault="00CE6669">
            <w:r w:rsidRPr="00371412">
              <w:rPr>
                <w:sz w:val="22"/>
                <w:szCs w:val="22"/>
              </w:rPr>
              <w:t>Partnerships Manager</w:t>
            </w:r>
          </w:p>
        </w:tc>
        <w:tc>
          <w:tcPr>
            <w:tcW w:w="2693" w:type="dxa"/>
            <w:tcBorders>
              <w:top w:val="single" w:sz="4" w:space="0" w:color="000000"/>
              <w:left w:val="single" w:sz="4" w:space="0" w:color="000000"/>
              <w:bottom w:val="single" w:sz="4" w:space="0" w:color="000000"/>
            </w:tcBorders>
            <w:shd w:val="clear" w:color="auto" w:fill="auto"/>
          </w:tcPr>
          <w:p w14:paraId="2D1CC4BC" w14:textId="77777777" w:rsidR="00481414" w:rsidRPr="00371412" w:rsidRDefault="00481414">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3B4308C" w14:textId="77777777" w:rsidR="00481414" w:rsidRPr="00371412" w:rsidRDefault="00481414">
            <w:pPr>
              <w:jc w:val="center"/>
            </w:pPr>
            <w:r w:rsidRPr="00371412">
              <w:rPr>
                <w:sz w:val="22"/>
                <w:szCs w:val="22"/>
              </w:rPr>
              <w:t xml:space="preserve">Conference </w:t>
            </w:r>
          </w:p>
        </w:tc>
      </w:tr>
      <w:tr w:rsidR="001442D1" w:rsidRPr="00371412" w14:paraId="07D95126" w14:textId="77777777" w:rsidTr="001442D1">
        <w:tc>
          <w:tcPr>
            <w:tcW w:w="3799" w:type="dxa"/>
            <w:tcBorders>
              <w:top w:val="single" w:sz="4" w:space="0" w:color="000000"/>
              <w:left w:val="single" w:sz="4" w:space="0" w:color="000000"/>
              <w:bottom w:val="single" w:sz="4" w:space="0" w:color="000000"/>
            </w:tcBorders>
            <w:shd w:val="clear" w:color="auto" w:fill="auto"/>
          </w:tcPr>
          <w:p w14:paraId="792A1759" w14:textId="77777777" w:rsidR="001442D1" w:rsidRPr="00371412" w:rsidRDefault="001442D1" w:rsidP="001442D1">
            <w:pPr>
              <w:rPr>
                <w:sz w:val="22"/>
                <w:szCs w:val="22"/>
              </w:rPr>
            </w:pPr>
            <w:r>
              <w:rPr>
                <w:sz w:val="22"/>
                <w:szCs w:val="22"/>
              </w:rPr>
              <w:t>MarComms Manager</w:t>
            </w:r>
          </w:p>
        </w:tc>
        <w:tc>
          <w:tcPr>
            <w:tcW w:w="2693" w:type="dxa"/>
            <w:tcBorders>
              <w:top w:val="single" w:sz="4" w:space="0" w:color="000000"/>
              <w:left w:val="single" w:sz="4" w:space="0" w:color="000000"/>
              <w:bottom w:val="single" w:sz="4" w:space="0" w:color="000000"/>
            </w:tcBorders>
            <w:shd w:val="clear" w:color="auto" w:fill="auto"/>
          </w:tcPr>
          <w:p w14:paraId="5ECE9C67" w14:textId="77777777" w:rsidR="001442D1" w:rsidRPr="00371412" w:rsidRDefault="001442D1" w:rsidP="001442D1">
            <w:pPr>
              <w:jc w:val="center"/>
              <w:rPr>
                <w:sz w:val="22"/>
                <w:szCs w:val="22"/>
              </w:rP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7530AFD" w14:textId="77777777" w:rsidR="001442D1" w:rsidRPr="00371412" w:rsidRDefault="001442D1" w:rsidP="001442D1">
            <w:pPr>
              <w:jc w:val="center"/>
              <w:rPr>
                <w:sz w:val="22"/>
                <w:szCs w:val="22"/>
              </w:rPr>
            </w:pPr>
            <w:r w:rsidRPr="00371412">
              <w:rPr>
                <w:sz w:val="22"/>
                <w:szCs w:val="22"/>
              </w:rPr>
              <w:t xml:space="preserve">Conference </w:t>
            </w:r>
          </w:p>
        </w:tc>
      </w:tr>
      <w:tr w:rsidR="001442D1" w:rsidRPr="00371412" w14:paraId="79F945F9" w14:textId="77777777" w:rsidTr="001442D1">
        <w:tc>
          <w:tcPr>
            <w:tcW w:w="3799" w:type="dxa"/>
            <w:tcBorders>
              <w:top w:val="single" w:sz="4" w:space="0" w:color="000000"/>
              <w:left w:val="single" w:sz="4" w:space="0" w:color="000000"/>
              <w:bottom w:val="single" w:sz="4" w:space="0" w:color="000000"/>
            </w:tcBorders>
            <w:shd w:val="clear" w:color="auto" w:fill="auto"/>
          </w:tcPr>
          <w:p w14:paraId="370ACBFD" w14:textId="77777777" w:rsidR="001442D1" w:rsidRDefault="001442D1" w:rsidP="001442D1">
            <w:pPr>
              <w:rPr>
                <w:sz w:val="22"/>
                <w:szCs w:val="22"/>
              </w:rPr>
            </w:pPr>
            <w:r w:rsidRPr="001442D1">
              <w:rPr>
                <w:sz w:val="22"/>
                <w:szCs w:val="22"/>
              </w:rPr>
              <w:t>Chair of the Student Advisory Group</w:t>
            </w:r>
          </w:p>
        </w:tc>
        <w:tc>
          <w:tcPr>
            <w:tcW w:w="2693" w:type="dxa"/>
            <w:tcBorders>
              <w:top w:val="single" w:sz="4" w:space="0" w:color="000000"/>
              <w:left w:val="single" w:sz="4" w:space="0" w:color="000000"/>
              <w:bottom w:val="single" w:sz="4" w:space="0" w:color="000000"/>
            </w:tcBorders>
            <w:shd w:val="clear" w:color="auto" w:fill="auto"/>
          </w:tcPr>
          <w:p w14:paraId="344070B1" w14:textId="77777777" w:rsidR="001442D1" w:rsidRPr="00371412" w:rsidRDefault="001442D1" w:rsidP="001442D1">
            <w:pPr>
              <w:jc w:val="center"/>
              <w:rPr>
                <w:sz w:val="22"/>
                <w:szCs w:val="22"/>
              </w:rP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7301097" w14:textId="77777777" w:rsidR="001442D1" w:rsidRPr="00371412" w:rsidRDefault="001442D1" w:rsidP="001442D1">
            <w:pPr>
              <w:jc w:val="center"/>
              <w:rPr>
                <w:sz w:val="22"/>
                <w:szCs w:val="22"/>
              </w:rPr>
            </w:pPr>
            <w:r w:rsidRPr="00371412">
              <w:rPr>
                <w:sz w:val="22"/>
                <w:szCs w:val="22"/>
              </w:rPr>
              <w:t xml:space="preserve">Conference </w:t>
            </w:r>
          </w:p>
        </w:tc>
      </w:tr>
      <w:tr w:rsidR="00A045CD" w:rsidRPr="00371412" w14:paraId="2DDC3189" w14:textId="77777777" w:rsidTr="001442D1">
        <w:tc>
          <w:tcPr>
            <w:tcW w:w="3799" w:type="dxa"/>
            <w:tcBorders>
              <w:top w:val="single" w:sz="4" w:space="0" w:color="000000"/>
              <w:left w:val="single" w:sz="4" w:space="0" w:color="000000"/>
              <w:bottom w:val="single" w:sz="4" w:space="0" w:color="000000"/>
            </w:tcBorders>
            <w:shd w:val="clear" w:color="auto" w:fill="auto"/>
          </w:tcPr>
          <w:p w14:paraId="6AFE487B" w14:textId="77777777" w:rsidR="00A045CD" w:rsidRPr="009321E1" w:rsidRDefault="00A045CD" w:rsidP="00A045CD">
            <w:pPr>
              <w:rPr>
                <w:sz w:val="22"/>
                <w:szCs w:val="22"/>
              </w:rPr>
            </w:pPr>
            <w:r w:rsidRPr="009321E1">
              <w:rPr>
                <w:sz w:val="22"/>
                <w:szCs w:val="22"/>
              </w:rPr>
              <w:t>Chair of the Outreach Project Team</w:t>
            </w:r>
          </w:p>
        </w:tc>
        <w:tc>
          <w:tcPr>
            <w:tcW w:w="2693" w:type="dxa"/>
            <w:tcBorders>
              <w:top w:val="single" w:sz="4" w:space="0" w:color="000000"/>
              <w:left w:val="single" w:sz="4" w:space="0" w:color="000000"/>
              <w:bottom w:val="single" w:sz="4" w:space="0" w:color="000000"/>
            </w:tcBorders>
            <w:shd w:val="clear" w:color="auto" w:fill="auto"/>
          </w:tcPr>
          <w:p w14:paraId="382F8D98" w14:textId="77777777" w:rsidR="00A045CD" w:rsidRPr="009321E1" w:rsidRDefault="00A045CD" w:rsidP="00A045CD">
            <w:pPr>
              <w:jc w:val="center"/>
              <w:rPr>
                <w:sz w:val="22"/>
                <w:szCs w:val="22"/>
              </w:rPr>
            </w:pPr>
            <w:r w:rsidRPr="009321E1">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357E440" w14:textId="77777777" w:rsidR="00A045CD" w:rsidRPr="009321E1" w:rsidRDefault="00A045CD" w:rsidP="00A045CD">
            <w:pPr>
              <w:jc w:val="center"/>
              <w:rPr>
                <w:sz w:val="22"/>
                <w:szCs w:val="22"/>
              </w:rPr>
            </w:pPr>
            <w:r w:rsidRPr="009321E1">
              <w:rPr>
                <w:sz w:val="22"/>
                <w:szCs w:val="22"/>
              </w:rPr>
              <w:t xml:space="preserve">Conference </w:t>
            </w:r>
          </w:p>
        </w:tc>
      </w:tr>
      <w:tr w:rsidR="00A045CD" w:rsidRPr="00371412" w14:paraId="4559642B" w14:textId="77777777" w:rsidTr="001442D1">
        <w:tc>
          <w:tcPr>
            <w:tcW w:w="3799" w:type="dxa"/>
            <w:tcBorders>
              <w:top w:val="single" w:sz="4" w:space="0" w:color="000000"/>
              <w:left w:val="single" w:sz="4" w:space="0" w:color="000000"/>
              <w:bottom w:val="single" w:sz="4" w:space="0" w:color="000000"/>
            </w:tcBorders>
            <w:shd w:val="clear" w:color="auto" w:fill="auto"/>
          </w:tcPr>
          <w:p w14:paraId="736516C7" w14:textId="77777777" w:rsidR="00A045CD" w:rsidRPr="001442D1" w:rsidRDefault="00A045CD" w:rsidP="00A045CD">
            <w:pPr>
              <w:rPr>
                <w:sz w:val="22"/>
                <w:szCs w:val="22"/>
              </w:rPr>
            </w:pPr>
            <w:r w:rsidRPr="00371412">
              <w:rPr>
                <w:sz w:val="22"/>
                <w:szCs w:val="22"/>
              </w:rPr>
              <w:t>Next year’s conference organiser**</w:t>
            </w:r>
          </w:p>
        </w:tc>
        <w:tc>
          <w:tcPr>
            <w:tcW w:w="2693" w:type="dxa"/>
            <w:tcBorders>
              <w:top w:val="single" w:sz="4" w:space="0" w:color="000000"/>
              <w:left w:val="single" w:sz="4" w:space="0" w:color="000000"/>
              <w:bottom w:val="single" w:sz="4" w:space="0" w:color="000000"/>
            </w:tcBorders>
            <w:shd w:val="clear" w:color="auto" w:fill="auto"/>
          </w:tcPr>
          <w:p w14:paraId="0827D179" w14:textId="77777777" w:rsidR="00A045CD" w:rsidRPr="00371412" w:rsidRDefault="00A045CD" w:rsidP="00A045CD">
            <w:pPr>
              <w:jc w:val="center"/>
            </w:pPr>
            <w:r w:rsidRPr="00371412">
              <w:rPr>
                <w:sz w:val="22"/>
                <w:szCs w:val="22"/>
              </w:rPr>
              <w:t>Conference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A9BC820" w14:textId="77777777" w:rsidR="00A045CD" w:rsidRPr="00371412" w:rsidRDefault="00A045CD" w:rsidP="00A045CD">
            <w:pPr>
              <w:jc w:val="center"/>
            </w:pPr>
            <w:r w:rsidRPr="00371412">
              <w:rPr>
                <w:sz w:val="22"/>
                <w:szCs w:val="22"/>
              </w:rPr>
              <w:t>Next year’s host institution</w:t>
            </w:r>
          </w:p>
        </w:tc>
      </w:tr>
    </w:tbl>
    <w:p w14:paraId="116498DF" w14:textId="77777777" w:rsidR="00620B97" w:rsidRDefault="00620B97">
      <w:pPr>
        <w:rPr>
          <w:sz w:val="16"/>
          <w:szCs w:val="16"/>
        </w:rPr>
      </w:pPr>
    </w:p>
    <w:p w14:paraId="5B494EEB" w14:textId="77777777" w:rsidR="00481414" w:rsidRPr="00371412" w:rsidRDefault="00481414">
      <w:r w:rsidRPr="00371412">
        <w:rPr>
          <w:sz w:val="16"/>
          <w:szCs w:val="16"/>
        </w:rPr>
        <w:t>** The Conference Organiser will be required to attend the previous year’s conference and will need to cover their accommodation and any ‘actual costs’. They will also need to offer one place to next year’s conference hosts at cost. This will be seen as a good investment to ensure lessons learnt.</w:t>
      </w:r>
    </w:p>
    <w:p w14:paraId="26657825" w14:textId="77777777" w:rsidR="00481414" w:rsidRPr="00371412" w:rsidRDefault="00481414">
      <w:pPr>
        <w:widowControl w:val="0"/>
        <w:autoSpaceDE w:val="0"/>
        <w:spacing w:after="120"/>
        <w:rPr>
          <w:b/>
          <w:sz w:val="22"/>
          <w:szCs w:val="22"/>
        </w:rPr>
      </w:pPr>
    </w:p>
    <w:p w14:paraId="1DBEF710" w14:textId="77777777" w:rsidR="00481414" w:rsidRPr="00371412" w:rsidRDefault="00481414">
      <w:pPr>
        <w:pageBreakBefore/>
        <w:widowControl w:val="0"/>
        <w:autoSpaceDE w:val="0"/>
        <w:spacing w:after="120"/>
        <w:rPr>
          <w:b/>
          <w:sz w:val="22"/>
          <w:szCs w:val="22"/>
        </w:rPr>
      </w:pPr>
    </w:p>
    <w:p w14:paraId="4218EF90" w14:textId="77777777" w:rsidR="00481414" w:rsidRPr="009E5B5A" w:rsidRDefault="00FE46F7">
      <w:pPr>
        <w:widowControl w:val="0"/>
        <w:autoSpaceDE w:val="0"/>
        <w:spacing w:after="120"/>
        <w:rPr>
          <w:b/>
          <w:sz w:val="22"/>
          <w:szCs w:val="22"/>
        </w:rPr>
      </w:pPr>
      <w:r w:rsidRPr="00371412">
        <w:rPr>
          <w:noProof/>
          <w:sz w:val="22"/>
        </w:rPr>
        <mc:AlternateContent>
          <mc:Choice Requires="wps">
            <w:drawing>
              <wp:inline distT="0" distB="0" distL="0" distR="0" wp14:anchorId="44BD02CF" wp14:editId="22218A48">
                <wp:extent cx="5943600" cy="19050"/>
                <wp:effectExtent l="0" t="0" r="0" b="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9050"/>
                        </a:xfrm>
                        <a:prstGeom prst="rect">
                          <a:avLst/>
                        </a:prstGeom>
                        <a:solidFill>
                          <a:srgbClr val="A0A0A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49F5C86C" id="Rectangle 2" o:spid="_x0000_s1026" style="width:468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" fillcolor="#a0a0a0" stroked="f" strokecolor="#3465a4">
                <v:stroke joinstyle="round"/>
                <w10:anchorlock/>
              </v:rect>
            </w:pict>
          </mc:Fallback>
        </mc:AlternateContent>
      </w:r>
      <w:r w:rsidR="00481414" w:rsidRPr="00371412">
        <w:rPr>
          <w:b/>
          <w:sz w:val="22"/>
          <w:szCs w:val="22"/>
        </w:rPr>
        <w:t>Terms &amp; Conditions</w:t>
      </w:r>
    </w:p>
    <w:p w14:paraId="51AB3D7B" w14:textId="77777777" w:rsidR="00481414" w:rsidRPr="00371412" w:rsidRDefault="00481414">
      <w:pPr>
        <w:widowControl w:val="0"/>
        <w:numPr>
          <w:ilvl w:val="0"/>
          <w:numId w:val="5"/>
        </w:numPr>
        <w:autoSpaceDE w:val="0"/>
        <w:ind w:left="714" w:hanging="357"/>
      </w:pPr>
      <w:r w:rsidRPr="00371412">
        <w:rPr>
          <w:sz w:val="22"/>
          <w:szCs w:val="22"/>
        </w:rPr>
        <w:t>The Conference should always be referred to as the ‘BASES Student Conference {Year}’ and shortened to ‘Conference’ as appropriate. The BASES logo should be included on all materials related to the conference and all materials should be sent to the Executive Director or Marketing Manager for approval.</w:t>
      </w:r>
    </w:p>
    <w:p w14:paraId="31626D2E" w14:textId="77777777" w:rsidR="00481414" w:rsidRPr="00371412" w:rsidRDefault="00481414">
      <w:pPr>
        <w:widowControl w:val="0"/>
        <w:numPr>
          <w:ilvl w:val="0"/>
          <w:numId w:val="5"/>
        </w:numPr>
        <w:autoSpaceDE w:val="0"/>
        <w:ind w:left="714" w:hanging="357"/>
      </w:pPr>
      <w:r w:rsidRPr="00371412">
        <w:rPr>
          <w:sz w:val="22"/>
          <w:szCs w:val="22"/>
        </w:rPr>
        <w:t>The past few conferences have attracted over 250 delegates.</w:t>
      </w:r>
    </w:p>
    <w:p w14:paraId="28033ADB" w14:textId="77777777" w:rsidR="00481414" w:rsidRPr="00371412" w:rsidRDefault="00481414">
      <w:pPr>
        <w:widowControl w:val="0"/>
        <w:numPr>
          <w:ilvl w:val="0"/>
          <w:numId w:val="5"/>
        </w:numPr>
        <w:autoSpaceDE w:val="0"/>
        <w:ind w:left="714" w:hanging="357"/>
      </w:pPr>
      <w:r w:rsidRPr="00371412">
        <w:rPr>
          <w:sz w:val="22"/>
          <w:szCs w:val="22"/>
        </w:rPr>
        <w:t xml:space="preserve">The website for the Conference will be linked through the BASES website, </w:t>
      </w:r>
      <w:hyperlink r:id="rId11" w:history="1">
        <w:r w:rsidRPr="00371412">
          <w:rPr>
            <w:rStyle w:val="Hyperlink"/>
            <w:sz w:val="22"/>
            <w:szCs w:val="22"/>
          </w:rPr>
          <w:t>www.bases.org.uk/Student-Conference</w:t>
        </w:r>
      </w:hyperlink>
      <w:r w:rsidRPr="00371412">
        <w:rPr>
          <w:sz w:val="22"/>
          <w:szCs w:val="22"/>
        </w:rPr>
        <w:t xml:space="preserve"> and this is the website that should be used on all publicity material.</w:t>
      </w:r>
    </w:p>
    <w:p w14:paraId="1EF59F6E" w14:textId="77777777" w:rsidR="00481414" w:rsidRPr="00371412" w:rsidRDefault="00481414">
      <w:pPr>
        <w:widowControl w:val="0"/>
        <w:numPr>
          <w:ilvl w:val="0"/>
          <w:numId w:val="5"/>
        </w:numPr>
        <w:autoSpaceDE w:val="0"/>
        <w:ind w:left="714" w:hanging="357"/>
      </w:pPr>
      <w:r w:rsidRPr="00371412">
        <w:rPr>
          <w:sz w:val="22"/>
          <w:szCs w:val="22"/>
        </w:rPr>
        <w:t xml:space="preserve">Abstract submission is the responsibility of the host </w:t>
      </w:r>
      <w:proofErr w:type="gramStart"/>
      <w:r w:rsidRPr="00371412">
        <w:rPr>
          <w:sz w:val="22"/>
          <w:szCs w:val="22"/>
        </w:rPr>
        <w:t>organisation</w:t>
      </w:r>
      <w:proofErr w:type="gramEnd"/>
      <w:r w:rsidRPr="00371412">
        <w:rPr>
          <w:sz w:val="22"/>
          <w:szCs w:val="22"/>
        </w:rPr>
        <w:t xml:space="preserve"> and they need to organise an abstract review committee. Previous experience shows that combined registration and abstract submission is preferable to reduce administration time.</w:t>
      </w:r>
    </w:p>
    <w:p w14:paraId="4FF1F775" w14:textId="77777777" w:rsidR="00481414" w:rsidRPr="00371412" w:rsidRDefault="00481414">
      <w:pPr>
        <w:widowControl w:val="0"/>
        <w:numPr>
          <w:ilvl w:val="0"/>
          <w:numId w:val="5"/>
        </w:numPr>
        <w:autoSpaceDE w:val="0"/>
        <w:ind w:left="714" w:hanging="357"/>
      </w:pPr>
      <w:r w:rsidRPr="00371412">
        <w:rPr>
          <w:sz w:val="22"/>
          <w:szCs w:val="22"/>
        </w:rPr>
        <w:t xml:space="preserve">Delegate fees should be </w:t>
      </w:r>
      <w:proofErr w:type="gramStart"/>
      <w:r w:rsidRPr="00371412">
        <w:rPr>
          <w:sz w:val="22"/>
          <w:szCs w:val="22"/>
        </w:rPr>
        <w:t>similar to</w:t>
      </w:r>
      <w:proofErr w:type="gramEnd"/>
      <w:r w:rsidRPr="00371412">
        <w:rPr>
          <w:sz w:val="22"/>
          <w:szCs w:val="22"/>
        </w:rPr>
        <w:t xml:space="preserve"> those of the recent conferences and should include full (2-day) and day delegate options. </w:t>
      </w:r>
      <w:r w:rsidRPr="00371412">
        <w:rPr>
          <w:sz w:val="22"/>
          <w:szCs w:val="22"/>
          <w:u w:val="single"/>
        </w:rPr>
        <w:t>All delegates must be members of BASES.</w:t>
      </w:r>
    </w:p>
    <w:p w14:paraId="10AF1BB3" w14:textId="77777777" w:rsidR="00481414" w:rsidRPr="00371412" w:rsidRDefault="00481414">
      <w:pPr>
        <w:widowControl w:val="0"/>
        <w:numPr>
          <w:ilvl w:val="0"/>
          <w:numId w:val="5"/>
        </w:numPr>
        <w:autoSpaceDE w:val="0"/>
        <w:ind w:left="714" w:hanging="357"/>
      </w:pPr>
      <w:r w:rsidRPr="00371412">
        <w:rPr>
          <w:sz w:val="22"/>
          <w:szCs w:val="22"/>
        </w:rPr>
        <w:t xml:space="preserve">The conference programme should have an academic, applied and career focus. The Board strongly support the event and these individuals can be invited as speakers. </w:t>
      </w:r>
    </w:p>
    <w:p w14:paraId="28C64D7D" w14:textId="77777777" w:rsidR="00481414" w:rsidRPr="00371412" w:rsidRDefault="00481414">
      <w:pPr>
        <w:widowControl w:val="0"/>
        <w:numPr>
          <w:ilvl w:val="0"/>
          <w:numId w:val="5"/>
        </w:numPr>
        <w:autoSpaceDE w:val="0"/>
        <w:ind w:left="714" w:hanging="357"/>
      </w:pPr>
      <w:r w:rsidRPr="00371412">
        <w:rPr>
          <w:sz w:val="22"/>
          <w:szCs w:val="22"/>
        </w:rPr>
        <w:t>The invited speakers at the Conference should reflect diversity and aim for gender balance. The BASES Board reserves the right to request changes to the Student Conference programme if it is deemed there is insufficient diversity amongst the guest speakers.</w:t>
      </w:r>
    </w:p>
    <w:p w14:paraId="5A97755F" w14:textId="77777777" w:rsidR="00481414" w:rsidRPr="00371412" w:rsidRDefault="00A045CD">
      <w:pPr>
        <w:widowControl w:val="0"/>
        <w:numPr>
          <w:ilvl w:val="0"/>
          <w:numId w:val="5"/>
        </w:numPr>
        <w:autoSpaceDE w:val="0"/>
        <w:ind w:left="714" w:hanging="357"/>
      </w:pPr>
      <w:r>
        <w:rPr>
          <w:sz w:val="22"/>
          <w:szCs w:val="22"/>
        </w:rPr>
        <w:t>Through the Executive Director, t</w:t>
      </w:r>
      <w:r w:rsidR="00481414" w:rsidRPr="00371412">
        <w:rPr>
          <w:sz w:val="22"/>
          <w:szCs w:val="22"/>
        </w:rPr>
        <w:t>he Board should be involved and consulted in the development of the conference programme.</w:t>
      </w:r>
    </w:p>
    <w:p w14:paraId="7F7EA9DB" w14:textId="77777777" w:rsidR="00481414" w:rsidRPr="00371412" w:rsidRDefault="00481414">
      <w:pPr>
        <w:widowControl w:val="0"/>
        <w:numPr>
          <w:ilvl w:val="0"/>
          <w:numId w:val="5"/>
        </w:numPr>
        <w:autoSpaceDE w:val="0"/>
        <w:ind w:left="714" w:hanging="357"/>
      </w:pPr>
      <w:r w:rsidRPr="00371412">
        <w:rPr>
          <w:sz w:val="22"/>
          <w:szCs w:val="22"/>
        </w:rPr>
        <w:t>The conference organiser is required to write a brief report in the BASES Annual Report.</w:t>
      </w:r>
    </w:p>
    <w:p w14:paraId="3947296D" w14:textId="77777777" w:rsidR="00481414" w:rsidRPr="00371412" w:rsidRDefault="00481414">
      <w:pPr>
        <w:widowControl w:val="0"/>
        <w:numPr>
          <w:ilvl w:val="0"/>
          <w:numId w:val="5"/>
        </w:numPr>
        <w:autoSpaceDE w:val="0"/>
        <w:ind w:left="714" w:hanging="357"/>
      </w:pPr>
      <w:r w:rsidRPr="00371412">
        <w:rPr>
          <w:sz w:val="22"/>
          <w:szCs w:val="22"/>
        </w:rPr>
        <w:t>The conference organiser is required to hold a debrief/hand-over meeting with a rep from the following year’s institution and a rep from BASES. This is normally held at the following year’s institution.</w:t>
      </w:r>
    </w:p>
    <w:p w14:paraId="7A0CFF9A" w14:textId="77777777" w:rsidR="00481414" w:rsidRPr="00371412" w:rsidRDefault="00481414">
      <w:pPr>
        <w:widowControl w:val="0"/>
        <w:numPr>
          <w:ilvl w:val="0"/>
          <w:numId w:val="5"/>
        </w:numPr>
        <w:autoSpaceDE w:val="0"/>
        <w:ind w:left="714" w:hanging="357"/>
      </w:pPr>
      <w:r w:rsidRPr="00371412">
        <w:rPr>
          <w:sz w:val="22"/>
          <w:szCs w:val="22"/>
        </w:rPr>
        <w:t>Exhibitors are usually charged a nominal fee.</w:t>
      </w:r>
    </w:p>
    <w:p w14:paraId="5FB6C24F" w14:textId="77777777" w:rsidR="00481414" w:rsidRPr="00371412" w:rsidRDefault="00481414">
      <w:pPr>
        <w:widowControl w:val="0"/>
        <w:numPr>
          <w:ilvl w:val="0"/>
          <w:numId w:val="5"/>
        </w:numPr>
        <w:autoSpaceDE w:val="0"/>
        <w:ind w:left="714" w:hanging="357"/>
      </w:pPr>
      <w:r w:rsidRPr="00371412">
        <w:rPr>
          <w:b/>
          <w:bCs w:val="0"/>
          <w:sz w:val="22"/>
          <w:szCs w:val="22"/>
        </w:rPr>
        <w:t>The Sport and Exercise Scientist -</w:t>
      </w:r>
      <w:r w:rsidRPr="00371412">
        <w:rPr>
          <w:sz w:val="22"/>
          <w:szCs w:val="22"/>
        </w:rPr>
        <w:t xml:space="preserve"> The organiser should liaise with the Executive Director regarding advertising and promotion in The Sport and Exercise Scientist.</w:t>
      </w:r>
    </w:p>
    <w:p w14:paraId="01494B36" w14:textId="77777777" w:rsidR="00481414" w:rsidRPr="00371412" w:rsidRDefault="00481414">
      <w:pPr>
        <w:widowControl w:val="0"/>
        <w:numPr>
          <w:ilvl w:val="0"/>
          <w:numId w:val="5"/>
        </w:numPr>
        <w:autoSpaceDE w:val="0"/>
        <w:ind w:left="714" w:hanging="357"/>
      </w:pPr>
      <w:r w:rsidRPr="00371412">
        <w:rPr>
          <w:b/>
          <w:bCs w:val="0"/>
          <w:sz w:val="22"/>
          <w:szCs w:val="22"/>
        </w:rPr>
        <w:t>Conference inserts</w:t>
      </w:r>
      <w:r w:rsidRPr="00371412">
        <w:rPr>
          <w:sz w:val="22"/>
          <w:szCs w:val="22"/>
        </w:rPr>
        <w:t xml:space="preserve"> within The Sport and Exercise Scientist are free, but the Conference Organiser is responsible for any costs associated with supplying the required number of inserts. </w:t>
      </w:r>
    </w:p>
    <w:p w14:paraId="73D7096A" w14:textId="77777777" w:rsidR="00481414" w:rsidRPr="00371412" w:rsidRDefault="00481414">
      <w:pPr>
        <w:widowControl w:val="0"/>
        <w:numPr>
          <w:ilvl w:val="0"/>
          <w:numId w:val="5"/>
        </w:numPr>
        <w:autoSpaceDE w:val="0"/>
        <w:ind w:left="714" w:hanging="357"/>
      </w:pPr>
      <w:r w:rsidRPr="00371412">
        <w:rPr>
          <w:sz w:val="22"/>
          <w:szCs w:val="22"/>
        </w:rPr>
        <w:t>Call for abstracts will be e-mailed out free of charge.</w:t>
      </w:r>
    </w:p>
    <w:p w14:paraId="1B912D8F" w14:textId="77777777" w:rsidR="00481414" w:rsidRPr="00371412" w:rsidRDefault="00481414">
      <w:pPr>
        <w:widowControl w:val="0"/>
        <w:numPr>
          <w:ilvl w:val="0"/>
          <w:numId w:val="5"/>
        </w:numPr>
        <w:autoSpaceDE w:val="0"/>
        <w:ind w:left="714" w:hanging="357"/>
      </w:pPr>
      <w:r w:rsidRPr="00371412">
        <w:rPr>
          <w:rFonts w:eastAsia="Calibri"/>
          <w:b/>
          <w:bCs w:val="0"/>
          <w:sz w:val="22"/>
          <w:szCs w:val="22"/>
          <w:lang w:eastAsia="en-GB"/>
        </w:rPr>
        <w:t xml:space="preserve">BASES Annual Student Conference Awards - </w:t>
      </w:r>
      <w:r w:rsidRPr="00371412">
        <w:rPr>
          <w:rFonts w:eastAsia="Calibri"/>
          <w:sz w:val="22"/>
          <w:szCs w:val="22"/>
          <w:lang w:eastAsia="en-GB"/>
        </w:rPr>
        <w:t xml:space="preserve">Awards are coordinated by BASES. This is because BASES has long-standing relationships with the award sponsors. </w:t>
      </w:r>
      <w:r w:rsidRPr="00371412">
        <w:rPr>
          <w:rFonts w:eastAsia="Calibri"/>
          <w:bCs w:val="0"/>
          <w:sz w:val="22"/>
          <w:szCs w:val="22"/>
          <w:lang w:eastAsia="en-GB"/>
        </w:rPr>
        <w:t xml:space="preserve">The hosts are usually asked to sponsor one award – the Undergraduate Poster Presentation Award. </w:t>
      </w:r>
      <w:r w:rsidRPr="00371412">
        <w:rPr>
          <w:rFonts w:eastAsia="Calibri"/>
          <w:sz w:val="22"/>
          <w:szCs w:val="22"/>
          <w:lang w:eastAsia="en-GB"/>
        </w:rPr>
        <w:t xml:space="preserve">The Abstract Review Board (appointed by the hosts) need to make a short-list of those abstracts that will be considered for an award at the conference. </w:t>
      </w:r>
      <w:r w:rsidRPr="00371412">
        <w:rPr>
          <w:rFonts w:eastAsia="Calibri"/>
          <w:bCs w:val="0"/>
          <w:sz w:val="22"/>
          <w:szCs w:val="22"/>
          <w:lang w:eastAsia="en-GB"/>
        </w:rPr>
        <w:t xml:space="preserve">There is an abstract review assessment sheet. The conference hosts are responsible for setting up an </w:t>
      </w:r>
      <w:r w:rsidRPr="00371412">
        <w:rPr>
          <w:sz w:val="22"/>
          <w:szCs w:val="22"/>
        </w:rPr>
        <w:t>awards/judges</w:t>
      </w:r>
      <w:r w:rsidR="00CE6669" w:rsidRPr="00371412">
        <w:rPr>
          <w:sz w:val="22"/>
          <w:szCs w:val="22"/>
        </w:rPr>
        <w:t>’</w:t>
      </w:r>
      <w:r w:rsidRPr="00371412">
        <w:rPr>
          <w:sz w:val="22"/>
          <w:szCs w:val="22"/>
        </w:rPr>
        <w:t xml:space="preserve"> panel. </w:t>
      </w:r>
      <w:r w:rsidRPr="00371412">
        <w:rPr>
          <w:rFonts w:eastAsia="Calibri"/>
          <w:sz w:val="22"/>
          <w:szCs w:val="22"/>
          <w:lang w:eastAsia="en-GB"/>
        </w:rPr>
        <w:t>Certificates for all winners and runners-up are provided by BASES.</w:t>
      </w:r>
      <w:r w:rsidRPr="00371412">
        <w:rPr>
          <w:b/>
          <w:bCs w:val="0"/>
          <w:sz w:val="22"/>
          <w:szCs w:val="22"/>
          <w:u w:val="single"/>
        </w:rPr>
        <w:br/>
      </w:r>
    </w:p>
    <w:p w14:paraId="2B8D8451" w14:textId="77777777" w:rsidR="00481414" w:rsidRPr="00371412" w:rsidRDefault="00481414">
      <w:pPr>
        <w:tabs>
          <w:tab w:val="left" w:pos="-1440"/>
        </w:tabs>
        <w:suppressAutoHyphens w:val="0"/>
        <w:spacing w:after="120"/>
      </w:pPr>
      <w:r w:rsidRPr="00371412">
        <w:rPr>
          <w:b/>
          <w:bCs w:val="0"/>
          <w:sz w:val="22"/>
          <w:szCs w:val="22"/>
        </w:rPr>
        <w:t>Equal Opportunities</w:t>
      </w:r>
    </w:p>
    <w:p w14:paraId="6F19E832" w14:textId="46E6D137" w:rsidR="00481414" w:rsidRPr="00371412" w:rsidRDefault="00481414">
      <w:pPr>
        <w:widowControl w:val="0"/>
        <w:autoSpaceDE w:val="0"/>
        <w:spacing w:after="120"/>
        <w:rPr>
          <w:sz w:val="22"/>
          <w:szCs w:val="22"/>
        </w:rPr>
      </w:pPr>
      <w:r w:rsidRPr="00371412">
        <w:rPr>
          <w:sz w:val="22"/>
          <w:szCs w:val="22"/>
        </w:rPr>
        <w:t xml:space="preserve">BASES are committed to Equality (Equal Opportunities) and have an Equal Opportunities policy available </w:t>
      </w:r>
      <w:hyperlink r:id="rId12" w:history="1">
        <w:r w:rsidRPr="00416D15">
          <w:rPr>
            <w:rStyle w:val="Hyperlink"/>
            <w:sz w:val="22"/>
            <w:szCs w:val="22"/>
          </w:rPr>
          <w:t>here</w:t>
        </w:r>
      </w:hyperlink>
      <w:r w:rsidR="00416D15">
        <w:rPr>
          <w:sz w:val="22"/>
          <w:szCs w:val="22"/>
        </w:rPr>
        <w:t>.</w:t>
      </w:r>
    </w:p>
    <w:p w14:paraId="4FEDBF06" w14:textId="77777777" w:rsidR="00481414" w:rsidRPr="00371412" w:rsidRDefault="00481414">
      <w:pPr>
        <w:widowControl w:val="0"/>
        <w:autoSpaceDE w:val="0"/>
        <w:spacing w:after="120"/>
      </w:pPr>
      <w:r w:rsidRPr="00371412">
        <w:rPr>
          <w:sz w:val="22"/>
          <w:szCs w:val="22"/>
        </w:rPr>
        <w:t xml:space="preserve">The conference organisers should familiarise themselves with this policy and ensure all invited speakers follow the guidelines. These state that egalitarian language and images must be used in all presentations (and conference publicity) and that examples and models be derived from a representative sample and mix of sources. Advice can be sought from the Board at all stages of conference planning and the organisers are encouraged to do so. </w:t>
      </w:r>
    </w:p>
    <w:p w14:paraId="42290944" w14:textId="4E7115DC" w:rsidR="009E5B5A" w:rsidRPr="009E5B5A" w:rsidRDefault="00481414" w:rsidP="009E5B5A">
      <w:pPr>
        <w:spacing w:after="120"/>
        <w:rPr>
          <w:b/>
          <w:bCs w:val="0"/>
          <w:sz w:val="32"/>
          <w:szCs w:val="32"/>
        </w:rPr>
      </w:pPr>
      <w:r w:rsidRPr="00371412">
        <w:rPr>
          <w:sz w:val="16"/>
          <w:szCs w:val="16"/>
        </w:rPr>
        <w:t xml:space="preserve">Updated </w:t>
      </w:r>
      <w:r w:rsidR="00AF6C97">
        <w:rPr>
          <w:sz w:val="16"/>
          <w:szCs w:val="16"/>
        </w:rPr>
        <w:t>October</w:t>
      </w:r>
      <w:r w:rsidRPr="00371412">
        <w:rPr>
          <w:sz w:val="16"/>
          <w:szCs w:val="16"/>
        </w:rPr>
        <w:t xml:space="preserve"> </w:t>
      </w:r>
      <w:proofErr w:type="gramStart"/>
      <w:r w:rsidRPr="00371412">
        <w:rPr>
          <w:sz w:val="16"/>
          <w:szCs w:val="16"/>
        </w:rPr>
        <w:t>20</w:t>
      </w:r>
      <w:r w:rsidR="00CE6669" w:rsidRPr="00371412">
        <w:rPr>
          <w:sz w:val="16"/>
          <w:szCs w:val="16"/>
        </w:rPr>
        <w:t>2</w:t>
      </w:r>
      <w:r w:rsidR="00AF6C97">
        <w:rPr>
          <w:sz w:val="16"/>
          <w:szCs w:val="16"/>
        </w:rPr>
        <w:t xml:space="preserve">2 </w:t>
      </w:r>
      <w:r w:rsidRPr="00371412">
        <w:rPr>
          <w:sz w:val="16"/>
          <w:szCs w:val="16"/>
        </w:rPr>
        <w:t xml:space="preserve"> </w:t>
      </w:r>
      <w:r w:rsidR="00CE6669" w:rsidRPr="00371412">
        <w:rPr>
          <w:sz w:val="16"/>
          <w:szCs w:val="16"/>
        </w:rPr>
        <w:t>Ian</w:t>
      </w:r>
      <w:proofErr w:type="gramEnd"/>
      <w:r w:rsidR="00CE6669" w:rsidRPr="00371412">
        <w:rPr>
          <w:sz w:val="16"/>
          <w:szCs w:val="16"/>
        </w:rPr>
        <w:t xml:space="preserve"> Wilson</w:t>
      </w:r>
      <w:r w:rsidR="009E5B5A">
        <w:rPr>
          <w:sz w:val="16"/>
          <w:szCs w:val="16"/>
        </w:rPr>
        <w:tab/>
      </w:r>
      <w:r w:rsidR="009E5B5A">
        <w:rPr>
          <w:sz w:val="16"/>
          <w:szCs w:val="16"/>
        </w:rPr>
        <w:tab/>
      </w:r>
      <w:r w:rsidR="009E5B5A">
        <w:rPr>
          <w:sz w:val="16"/>
          <w:szCs w:val="16"/>
        </w:rPr>
        <w:tab/>
      </w:r>
      <w:r w:rsidR="009E5B5A">
        <w:rPr>
          <w:sz w:val="16"/>
          <w:szCs w:val="16"/>
        </w:rPr>
        <w:tab/>
      </w:r>
      <w:r w:rsidR="009E5B5A">
        <w:rPr>
          <w:sz w:val="16"/>
          <w:szCs w:val="16"/>
        </w:rPr>
        <w:tab/>
      </w:r>
      <w:r w:rsidR="009E5B5A">
        <w:rPr>
          <w:sz w:val="16"/>
          <w:szCs w:val="16"/>
        </w:rPr>
        <w:tab/>
      </w:r>
      <w:r w:rsidR="00371412" w:rsidRPr="00371412">
        <w:rPr>
          <w:sz w:val="18"/>
          <w:szCs w:val="18"/>
        </w:rPr>
        <w:t>Copyright © BASES, 202</w:t>
      </w:r>
      <w:r w:rsidR="00AF6C97">
        <w:rPr>
          <w:sz w:val="18"/>
          <w:szCs w:val="18"/>
        </w:rPr>
        <w:t>2</w:t>
      </w:r>
    </w:p>
    <w:sectPr w:rsidR="009E5B5A" w:rsidRPr="009E5B5A">
      <w:footerReference w:type="default" r:id="rId13"/>
      <w:footerReference w:type="first" r:id="rId14"/>
      <w:pgSz w:w="12240" w:h="15840"/>
      <w:pgMar w:top="720" w:right="1440" w:bottom="100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7FBA4" w14:textId="77777777" w:rsidR="00DC50B7" w:rsidRDefault="00DC50B7">
      <w:r>
        <w:separator/>
      </w:r>
    </w:p>
  </w:endnote>
  <w:endnote w:type="continuationSeparator" w:id="0">
    <w:p w14:paraId="77E1B527" w14:textId="77777777" w:rsidR="00DC50B7" w:rsidRDefault="00DC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D1FB" w14:textId="77777777" w:rsidR="00481414" w:rsidRDefault="00481414">
    <w:pPr>
      <w:pStyle w:val="Footer"/>
      <w:jc w:val="right"/>
    </w:pPr>
    <w:r>
      <w:rPr>
        <w:rStyle w:val="PageNumber"/>
        <w:sz w:val="22"/>
        <w:szCs w:val="22"/>
      </w:rPr>
      <w:fldChar w:fldCharType="begin"/>
    </w:r>
    <w:r>
      <w:rPr>
        <w:rStyle w:val="PageNumber"/>
        <w:sz w:val="22"/>
        <w:szCs w:val="22"/>
      </w:rPr>
      <w:instrText xml:space="preserve"> PAGE \* ARABIC </w:instrText>
    </w:r>
    <w:r>
      <w:rPr>
        <w:rStyle w:val="PageNumber"/>
        <w:sz w:val="22"/>
        <w:szCs w:val="22"/>
      </w:rPr>
      <w:fldChar w:fldCharType="separate"/>
    </w:r>
    <w:r>
      <w:rPr>
        <w:rStyle w:val="PageNumber"/>
        <w:sz w:val="22"/>
        <w:szCs w:val="22"/>
      </w:rPr>
      <w:t>4</w:t>
    </w:r>
    <w:r>
      <w:rPr>
        <w:rStyle w:val="PageNumbe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969B" w14:textId="77777777" w:rsidR="00481414" w:rsidRDefault="004814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5B1A9" w14:textId="77777777" w:rsidR="00DC50B7" w:rsidRDefault="00DC50B7">
      <w:r>
        <w:separator/>
      </w:r>
    </w:p>
  </w:footnote>
  <w:footnote w:type="continuationSeparator" w:id="0">
    <w:p w14:paraId="7A2F4F1A" w14:textId="77777777" w:rsidR="00DC50B7" w:rsidRDefault="00DC5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rPr>
        <w:rFonts w:ascii="Gill Sans MT" w:hAnsi="Gill Sans MT" w:cs="Gill Sans MT"/>
        <w:sz w:val="22"/>
        <w:szCs w:val="22"/>
      </w:rPr>
    </w:lvl>
  </w:abstractNum>
  <w:abstractNum w:abstractNumId="2" w15:restartNumberingAfterBreak="0">
    <w:nsid w:val="00000003"/>
    <w:multiLevelType w:val="multilevel"/>
    <w:tmpl w:val="00000003"/>
    <w:name w:val="WW8Num6"/>
    <w:lvl w:ilvl="0">
      <w:start w:val="1"/>
      <w:numFmt w:val="japaneseLegal"/>
      <w:lvlText w:val="%1"/>
      <w:lvlJc w:val="left"/>
      <w:pPr>
        <w:tabs>
          <w:tab w:val="num" w:pos="0"/>
        </w:tabs>
        <w:ind w:left="0" w:firstLine="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Wingdings" w:hAnsi="Wingdings" w:cs="Wingdings" w:hint="default"/>
        <w:sz w:val="22"/>
        <w:szCs w:val="22"/>
      </w:rPr>
    </w:lvl>
  </w:abstractNum>
  <w:num w:numId="1" w16cid:durableId="110394628">
    <w:abstractNumId w:val="0"/>
  </w:num>
  <w:num w:numId="2" w16cid:durableId="1868830731">
    <w:abstractNumId w:val="1"/>
  </w:num>
  <w:num w:numId="3" w16cid:durableId="1502089137">
    <w:abstractNumId w:val="2"/>
  </w:num>
  <w:num w:numId="4" w16cid:durableId="1028722150">
    <w:abstractNumId w:val="3"/>
  </w:num>
  <w:num w:numId="5" w16cid:durableId="1382704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69"/>
    <w:rsid w:val="00131812"/>
    <w:rsid w:val="001442D1"/>
    <w:rsid w:val="00371412"/>
    <w:rsid w:val="00416D15"/>
    <w:rsid w:val="00481414"/>
    <w:rsid w:val="004D609F"/>
    <w:rsid w:val="00620B97"/>
    <w:rsid w:val="007F6C56"/>
    <w:rsid w:val="0092574B"/>
    <w:rsid w:val="009321E1"/>
    <w:rsid w:val="009E5B5A"/>
    <w:rsid w:val="00A045CD"/>
    <w:rsid w:val="00AF6C97"/>
    <w:rsid w:val="00B2233B"/>
    <w:rsid w:val="00B42059"/>
    <w:rsid w:val="00BC676F"/>
    <w:rsid w:val="00CE6669"/>
    <w:rsid w:val="00D065C6"/>
    <w:rsid w:val="00D41FC4"/>
    <w:rsid w:val="00DC50B7"/>
    <w:rsid w:val="00EB56C6"/>
    <w:rsid w:val="00F033C2"/>
    <w:rsid w:val="00FE46F7"/>
    <w:rsid w:val="00FE6F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FEE6A2"/>
  <w15:chartTrackingRefBased/>
  <w15:docId w15:val="{BF228C32-BE49-4FE1-B0E1-3191E75C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bCs/>
      <w:sz w:val="24"/>
      <w:szCs w:val="24"/>
      <w:lang w:val="en-GB" w:eastAsia="zh-CN"/>
    </w:rPr>
  </w:style>
  <w:style w:type="paragraph" w:styleId="Heading1">
    <w:name w:val="heading 1"/>
    <w:basedOn w:val="Normal"/>
    <w:next w:val="Normal"/>
    <w:qFormat/>
    <w:pPr>
      <w:keepNext/>
      <w:numPr>
        <w:numId w:val="1"/>
      </w:numPr>
      <w:jc w:val="center"/>
      <w:outlineLvl w:val="0"/>
    </w:pPr>
    <w:rPr>
      <w:b/>
      <w:bCs w:val="0"/>
    </w:rPr>
  </w:style>
  <w:style w:type="paragraph" w:styleId="Heading2">
    <w:name w:val="heading 2"/>
    <w:basedOn w:val="Normal"/>
    <w:next w:val="Normal"/>
    <w:qFormat/>
    <w:pPr>
      <w:keepNext/>
      <w:numPr>
        <w:ilvl w:val="1"/>
        <w:numId w:val="1"/>
      </w:numPr>
      <w:outlineLvl w:val="1"/>
    </w:pPr>
    <w:rPr>
      <w:b/>
      <w:bCs w:val="0"/>
    </w:rPr>
  </w:style>
  <w:style w:type="paragraph" w:styleId="Heading3">
    <w:name w:val="heading 3"/>
    <w:basedOn w:val="Normal"/>
    <w:next w:val="Normal"/>
    <w:qFormat/>
    <w:pPr>
      <w:keepNext/>
      <w:numPr>
        <w:ilvl w:val="2"/>
        <w:numId w:val="1"/>
      </w:numPr>
      <w:ind w:left="360"/>
      <w:jc w:val="both"/>
      <w:outlineLvl w:val="2"/>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Gill Sans MT" w:hAnsi="Gill Sans MT" w:cs="Gill Sans MT"/>
      <w:sz w:val="22"/>
      <w:szCs w:val="22"/>
    </w:rPr>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4z1">
    <w:name w:val="WW8Num4z1"/>
    <w:rPr>
      <w:rFonts w:hint="default"/>
    </w:rPr>
  </w:style>
  <w:style w:type="character" w:customStyle="1" w:styleId="WW8Num5z0">
    <w:name w:val="WW8Num5z0"/>
    <w:rPr>
      <w:rFonts w:ascii="Wingdings" w:hAnsi="Wingdings" w:cs="Wingdings" w:hint="default"/>
      <w:b/>
    </w:rPr>
  </w:style>
  <w:style w:type="character" w:customStyle="1" w:styleId="WW8Num5z2">
    <w:name w:val="WW8Num5z2"/>
    <w:rPr>
      <w:rFont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Wingdings" w:hAnsi="Wingdings" w:cs="Wingdings" w:hint="default"/>
      <w:sz w:val="22"/>
      <w:szCs w:val="22"/>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hint="default"/>
      <w:b/>
    </w:rPr>
  </w:style>
  <w:style w:type="character" w:customStyle="1" w:styleId="WW8Num10z1">
    <w:name w:val="WW8Num10z1"/>
    <w:rPr>
      <w:rFonts w:ascii="Wingdings" w:hAnsi="Wingdings" w:cs="Wingdings" w:hint="default"/>
      <w:b/>
    </w:rPr>
  </w:style>
  <w:style w:type="character" w:customStyle="1" w:styleId="WW8Num10z2">
    <w:name w:val="WW8Num10z2"/>
    <w:rPr>
      <w:rFonts w:hint="default"/>
    </w:rPr>
  </w:style>
  <w:style w:type="character" w:customStyle="1" w:styleId="WW-DefaultParagraphFont">
    <w:name w:val="WW-Default Paragraph Font"/>
  </w:style>
  <w:style w:type="character" w:customStyle="1" w:styleId="WW-DefaultParagraphFont1">
    <w:name w:val="WW-Default Paragraph Font1"/>
  </w:style>
  <w:style w:type="character" w:styleId="PageNumber">
    <w:name w:val="page number"/>
    <w:basedOn w:val="WW-DefaultParagraphFont"/>
  </w:style>
  <w:style w:type="character" w:styleId="Hyperlink">
    <w:name w:val="Hyperlink"/>
    <w:rPr>
      <w:color w:val="0000FF"/>
      <w:u w:val="single"/>
    </w:rPr>
  </w:style>
  <w:style w:type="character" w:customStyle="1" w:styleId="BalloonTextChar">
    <w:name w:val="Balloon Text Char"/>
    <w:rPr>
      <w:rFonts w:ascii="Tahoma" w:hAnsi="Tahoma" w:cs="Tahoma"/>
      <w:bCs/>
      <w:sz w:val="16"/>
      <w:szCs w:val="16"/>
    </w:rPr>
  </w:style>
  <w:style w:type="character" w:styleId="CommentReference">
    <w:name w:val="annotation reference"/>
    <w:rPr>
      <w:sz w:val="16"/>
      <w:szCs w:val="16"/>
    </w:rPr>
  </w:style>
  <w:style w:type="character" w:customStyle="1" w:styleId="CommentTextChar">
    <w:name w:val="Comment Text Char"/>
    <w:rPr>
      <w:rFonts w:ascii="Arial" w:hAnsi="Arial" w:cs="Arial"/>
      <w:bCs/>
    </w:rPr>
  </w:style>
  <w:style w:type="character" w:customStyle="1" w:styleId="CommentSubjectChar">
    <w:name w:val="Comment Subject Char"/>
    <w:rPr>
      <w:rFonts w:ascii="Arial" w:hAnsi="Arial" w:cs="Arial"/>
      <w:b/>
      <w:bCs/>
    </w:rPr>
  </w:style>
  <w:style w:type="character" w:styleId="UnresolvedMention">
    <w:name w:val="Unresolved Mention"/>
    <w:rPr>
      <w:color w:val="808080"/>
      <w:shd w:val="clear" w:color="auto" w:fill="E6E6E6"/>
    </w:rPr>
  </w:style>
  <w:style w:type="paragraph" w:customStyle="1" w:styleId="Heading">
    <w:name w:val="Heading"/>
    <w:basedOn w:val="Normal"/>
    <w:next w:val="BodyText"/>
    <w:pPr>
      <w:keepNext/>
      <w:spacing w:before="240" w:after="120"/>
    </w:pPr>
    <w:rPr>
      <w:rFonts w:eastAsia="Arial Unicode MS"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Tahoma"/>
    </w:rPr>
  </w:style>
  <w:style w:type="paragraph" w:customStyle="1" w:styleId="Caption2">
    <w:name w:val="Caption2"/>
    <w:basedOn w:val="Normal"/>
    <w:pPr>
      <w:suppressLineNumbers/>
      <w:spacing w:before="120" w:after="120"/>
    </w:pPr>
    <w:rPr>
      <w:rFonts w:cs="Tahoma"/>
      <w:i/>
      <w:iCs/>
      <w:sz w:val="20"/>
      <w:szCs w:val="20"/>
    </w:rPr>
  </w:style>
  <w:style w:type="paragraph" w:customStyle="1" w:styleId="Caption1">
    <w:name w:val="Caption1"/>
    <w:basedOn w:val="Normal"/>
    <w:pPr>
      <w:suppressLineNumbers/>
      <w:spacing w:before="120" w:after="120"/>
    </w:pPr>
    <w:rPr>
      <w:rFonts w:cs="Tahoma"/>
      <w:i/>
      <w:iCs/>
      <w:sz w:val="20"/>
      <w:szCs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eastAsia="Arial Unicode MS" w:cs="Tahoma"/>
      <w:sz w:val="28"/>
      <w:szCs w:val="28"/>
    </w:rPr>
  </w:style>
  <w:style w:type="paragraph" w:styleId="BodyTextIndent">
    <w:name w:val="Body Text Indent"/>
    <w:basedOn w:val="Normal"/>
    <w:pPr>
      <w:ind w:left="36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WW-Caption">
    <w:name w:val="WW-Caption"/>
    <w:basedOn w:val="Normal"/>
    <w:next w:val="Normal"/>
    <w:pPr>
      <w:suppressAutoHyphens w:val="0"/>
    </w:pPr>
    <w:rPr>
      <w:b/>
      <w:sz w:val="22"/>
    </w:rPr>
  </w:style>
  <w:style w:type="paragraph" w:customStyle="1" w:styleId="WW-DocumentMap">
    <w:name w:val="WW-Document Map"/>
    <w:basedOn w:val="Normal"/>
    <w:pPr>
      <w:shd w:val="clear" w:color="auto" w:fill="000080"/>
    </w:pPr>
    <w:rPr>
      <w:rFonts w:ascii="Tahoma" w:hAnsi="Tahoma" w:cs="Tahoma"/>
      <w:sz w:val="20"/>
      <w:szCs w:val="20"/>
    </w:r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i/>
      <w:iCs/>
    </w:rPr>
  </w:style>
  <w:style w:type="paragraph" w:styleId="BalloonText">
    <w:name w:val="Balloon Text"/>
    <w:basedOn w:val="Normal"/>
    <w:rPr>
      <w:rFonts w:ascii="Tahoma" w:hAnsi="Tahoma" w:cs="Tahoma"/>
      <w:sz w:val="16"/>
      <w:szCs w:val="16"/>
      <w:lang w:val="x-none"/>
    </w:rPr>
  </w:style>
  <w:style w:type="paragraph" w:styleId="CommentText">
    <w:name w:val="annotation text"/>
    <w:basedOn w:val="Normal"/>
    <w:rPr>
      <w:sz w:val="20"/>
      <w:szCs w:val="20"/>
      <w:lang w:val="x-none"/>
    </w:rPr>
  </w:style>
  <w:style w:type="paragraph" w:styleId="CommentSubject">
    <w:name w:val="annotation subject"/>
    <w:basedOn w:val="CommentText"/>
    <w:next w:val="CommentText"/>
    <w:rPr>
      <w:b/>
    </w:rPr>
  </w:style>
  <w:style w:type="paragraph" w:customStyle="1" w:styleId="Default">
    <w:name w:val="Default"/>
    <w:pPr>
      <w:suppressAutoHyphens/>
      <w:autoSpaceDE w:val="0"/>
    </w:pPr>
    <w:rPr>
      <w:rFonts w:ascii="Gill Sans MT" w:hAnsi="Gill Sans MT" w:cs="Gill Sans MT"/>
      <w:color w:val="000000"/>
      <w:sz w:val="24"/>
      <w:szCs w:val="24"/>
      <w:lang w:val="en-GB" w:eastAsia="zh-CN"/>
    </w:rPr>
  </w:style>
  <w:style w:type="paragraph" w:customStyle="1" w:styleId="western">
    <w:name w:val="western"/>
    <w:basedOn w:val="Normal"/>
    <w:rsid w:val="00371412"/>
    <w:pPr>
      <w:suppressAutoHyphens w:val="0"/>
      <w:spacing w:before="100" w:beforeAutospacing="1" w:after="119"/>
    </w:pPr>
    <w:rPr>
      <w:rFonts w:ascii="Times New Roman" w:hAnsi="Times New Roman" w:cs="Times New Roman"/>
      <w:bCs w:val="0"/>
      <w:color w:val="000000"/>
      <w:lang w:eastAsia="en-GB"/>
    </w:rPr>
  </w:style>
  <w:style w:type="character" w:styleId="FollowedHyperlink">
    <w:name w:val="FollowedHyperlink"/>
    <w:basedOn w:val="DefaultParagraphFont"/>
    <w:uiPriority w:val="99"/>
    <w:semiHidden/>
    <w:unhideWhenUsed/>
    <w:rsid w:val="009321E1"/>
    <w:rPr>
      <w:color w:val="954F72" w:themeColor="followedHyperlink"/>
      <w:u w:val="single"/>
    </w:rPr>
  </w:style>
  <w:style w:type="character" w:customStyle="1" w:styleId="applelinksblue">
    <w:name w:val="applelinksblue"/>
    <w:basedOn w:val="DefaultParagraphFont"/>
    <w:rsid w:val="007F6C56"/>
  </w:style>
  <w:style w:type="character" w:styleId="Strong">
    <w:name w:val="Strong"/>
    <w:basedOn w:val="DefaultParagraphFont"/>
    <w:uiPriority w:val="22"/>
    <w:qFormat/>
    <w:rsid w:val="007F6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officemanager@bases.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ases.org.uk/imgs/equal_opportunities_policy49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ses.org.uk/Student-Conferen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ses.org.uk/" TargetMode="External"/><Relationship Id="rId4" Type="http://schemas.openxmlformats.org/officeDocument/2006/relationships/webSettings" Target="webSettings.xml"/><Relationship Id="rId9" Type="http://schemas.openxmlformats.org/officeDocument/2006/relationships/hyperlink" Target="mailto:iwilson@bases.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8296</CharactersWithSpaces>
  <SharedDoc>false</SharedDoc>
  <HLinks>
    <vt:vector size="30" baseType="variant">
      <vt:variant>
        <vt:i4>6619192</vt:i4>
      </vt:variant>
      <vt:variant>
        <vt:i4>18</vt:i4>
      </vt:variant>
      <vt:variant>
        <vt:i4>0</vt:i4>
      </vt:variant>
      <vt:variant>
        <vt:i4>5</vt:i4>
      </vt:variant>
      <vt:variant>
        <vt:lpwstr>https://www.bases.org.uk/sspage-about_us-structure___governance-governance_and_policy.html</vt:lpwstr>
      </vt:variant>
      <vt:variant>
        <vt:lpwstr/>
      </vt:variant>
      <vt:variant>
        <vt:i4>3670068</vt:i4>
      </vt:variant>
      <vt:variant>
        <vt:i4>15</vt:i4>
      </vt:variant>
      <vt:variant>
        <vt:i4>0</vt:i4>
      </vt:variant>
      <vt:variant>
        <vt:i4>5</vt:i4>
      </vt:variant>
      <vt:variant>
        <vt:lpwstr>http://www.bases.org.uk/Student-Conference</vt:lpwstr>
      </vt:variant>
      <vt:variant>
        <vt:lpwstr/>
      </vt:variant>
      <vt:variant>
        <vt:i4>1769549</vt:i4>
      </vt:variant>
      <vt:variant>
        <vt:i4>9</vt:i4>
      </vt:variant>
      <vt:variant>
        <vt:i4>0</vt:i4>
      </vt:variant>
      <vt:variant>
        <vt:i4>5</vt:i4>
      </vt:variant>
      <vt:variant>
        <vt:lpwstr>http://www.bases.org.uk/</vt:lpwstr>
      </vt:variant>
      <vt:variant>
        <vt:lpwstr/>
      </vt:variant>
      <vt:variant>
        <vt:i4>6291464</vt:i4>
      </vt:variant>
      <vt:variant>
        <vt:i4>3</vt:i4>
      </vt:variant>
      <vt:variant>
        <vt:i4>0</vt:i4>
      </vt:variant>
      <vt:variant>
        <vt:i4>5</vt:i4>
      </vt:variant>
      <vt:variant>
        <vt:lpwstr>mailto:iwilson@bases.org.uk</vt:lpwstr>
      </vt:variant>
      <vt:variant>
        <vt:lpwstr/>
      </vt:variant>
      <vt:variant>
        <vt:i4>65651</vt:i4>
      </vt:variant>
      <vt:variant>
        <vt:i4>0</vt:i4>
      </vt:variant>
      <vt:variant>
        <vt:i4>0</vt:i4>
      </vt:variant>
      <vt:variant>
        <vt:i4>5</vt:i4>
      </vt:variant>
      <vt:variant>
        <vt:lpwstr>mailto:officemanager@bases.org.uk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Unknown User</dc:creator>
  <cp:keywords/>
  <cp:lastModifiedBy>Ian Wilson</cp:lastModifiedBy>
  <cp:revision>8</cp:revision>
  <cp:lastPrinted>1995-11-22T01:41:00Z</cp:lastPrinted>
  <dcterms:created xsi:type="dcterms:W3CDTF">2022-10-06T07:31:00Z</dcterms:created>
  <dcterms:modified xsi:type="dcterms:W3CDTF">2022-10-06T07:42:00Z</dcterms:modified>
</cp:coreProperties>
</file>